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ED" w:rsidRDefault="007C0343">
      <w:pPr>
        <w:rPr>
          <w:rFonts w:ascii="黑体" w:eastAsia="黑体" w:hAnsi="黑体" w:cs="黑体"/>
          <w:bCs/>
          <w:sz w:val="32"/>
          <w:szCs w:val="28"/>
        </w:rPr>
      </w:pPr>
      <w:r>
        <w:rPr>
          <w:rFonts w:ascii="黑体" w:eastAsia="黑体" w:hAnsi="黑体" w:cs="黑体"/>
          <w:bCs/>
          <w:sz w:val="32"/>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黑体"/>
          <w:bCs/>
          <w:sz w:val="32"/>
          <w:szCs w:val="28"/>
        </w:rPr>
        <w:instrText>ADDIN CNKISM.UserStyle</w:instrText>
      </w:r>
      <w:r>
        <w:rPr>
          <w:rFonts w:ascii="黑体" w:eastAsia="黑体" w:hAnsi="黑体" w:cs="黑体"/>
          <w:bCs/>
          <w:sz w:val="32"/>
          <w:szCs w:val="28"/>
        </w:rPr>
      </w:r>
      <w:r>
        <w:rPr>
          <w:rFonts w:ascii="黑体" w:eastAsia="黑体" w:hAnsi="黑体" w:cs="黑体"/>
          <w:bCs/>
          <w:sz w:val="32"/>
          <w:szCs w:val="28"/>
        </w:rPr>
        <w:fldChar w:fldCharType="end"/>
      </w:r>
    </w:p>
    <w:p w:rsidR="008757ED" w:rsidRDefault="008757ED">
      <w:pPr>
        <w:rPr>
          <w:rFonts w:ascii="Times New Roman" w:eastAsia="楷体_GB2312" w:hAnsi="Times New Roman" w:cs="Times New Roman"/>
          <w:sz w:val="28"/>
        </w:rPr>
      </w:pPr>
    </w:p>
    <w:p w:rsidR="008757ED" w:rsidRDefault="008757ED">
      <w:pPr>
        <w:rPr>
          <w:rFonts w:ascii="Times New Roman" w:eastAsia="楷体_GB2312" w:hAnsi="Times New Roman" w:cs="Times New Roman"/>
          <w:sz w:val="28"/>
        </w:rPr>
      </w:pPr>
    </w:p>
    <w:p w:rsidR="008757ED" w:rsidRDefault="008757ED">
      <w:pPr>
        <w:rPr>
          <w:rFonts w:ascii="Times New Roman" w:eastAsia="楷体_GB2312" w:hAnsi="Times New Roman" w:cs="Times New Roman"/>
          <w:sz w:val="28"/>
        </w:rPr>
      </w:pPr>
    </w:p>
    <w:p w:rsidR="008757ED" w:rsidRDefault="00E4469B">
      <w:pPr>
        <w:jc w:val="center"/>
        <w:rPr>
          <w:rFonts w:ascii="Times New Roman" w:eastAsia="楷体_GB2312" w:hAnsi="Times New Roman" w:cs="Times New Roman"/>
          <w:sz w:val="28"/>
        </w:rPr>
      </w:pPr>
      <w:r>
        <w:rPr>
          <w:rFonts w:ascii="Times New Roman" w:eastAsia="黑体" w:hAnsi="Times New Roman" w:cs="Times New Roman" w:hint="eastAsia"/>
          <w:b/>
          <w:sz w:val="44"/>
        </w:rPr>
        <w:t>市级实验教学示范中心年度报告</w:t>
      </w:r>
    </w:p>
    <w:p w:rsidR="008757ED" w:rsidRDefault="00E4469B">
      <w:pPr>
        <w:jc w:val="center"/>
        <w:rPr>
          <w:rFonts w:ascii="Times New Roman" w:eastAsia="楷体_GB2312" w:hAnsi="Times New Roman" w:cs="Times New Roman"/>
          <w:sz w:val="28"/>
        </w:rPr>
      </w:pPr>
      <w:r>
        <w:rPr>
          <w:rFonts w:ascii="Times New Roman" w:eastAsia="楷体_GB2312" w:hAnsi="Times New Roman" w:cs="Times New Roman"/>
          <w:sz w:val="28"/>
        </w:rPr>
        <w:t>（</w:t>
      </w:r>
      <w:r>
        <w:rPr>
          <w:rFonts w:ascii="Times New Roman" w:eastAsia="楷体_GB2312" w:hAnsi="Times New Roman" w:cs="Times New Roman"/>
          <w:sz w:val="28"/>
        </w:rPr>
        <w:t>20</w:t>
      </w:r>
      <w:r>
        <w:rPr>
          <w:rFonts w:ascii="Times New Roman" w:eastAsia="楷体_GB2312" w:hAnsi="Times New Roman" w:cs="Times New Roman" w:hint="eastAsia"/>
          <w:sz w:val="28"/>
        </w:rPr>
        <w:t>22</w:t>
      </w:r>
      <w:r>
        <w:rPr>
          <w:rFonts w:ascii="Times New Roman" w:eastAsia="楷体_GB2312" w:hAnsi="Times New Roman" w:cs="Times New Roman"/>
          <w:sz w:val="28"/>
        </w:rPr>
        <w:t>年</w:t>
      </w:r>
      <w:r>
        <w:rPr>
          <w:rFonts w:ascii="Times New Roman" w:eastAsia="楷体_GB2312" w:hAnsi="Times New Roman" w:cs="Times New Roman"/>
          <w:sz w:val="28"/>
        </w:rPr>
        <w:t>1</w:t>
      </w:r>
      <w:r>
        <w:rPr>
          <w:rFonts w:ascii="Times New Roman" w:eastAsia="楷体_GB2312" w:hAnsi="Times New Roman" w:cs="Times New Roman"/>
          <w:sz w:val="28"/>
        </w:rPr>
        <w:t>月</w:t>
      </w:r>
      <w:r>
        <w:rPr>
          <w:rFonts w:ascii="Times New Roman" w:eastAsia="楷体_GB2312" w:hAnsi="Times New Roman" w:cs="Times New Roman" w:hint="eastAsia"/>
          <w:sz w:val="28"/>
        </w:rPr>
        <w:t>1</w:t>
      </w:r>
      <w:r>
        <w:rPr>
          <w:rFonts w:ascii="Times New Roman" w:eastAsia="楷体_GB2312" w:hAnsi="Times New Roman" w:cs="Times New Roman" w:hint="eastAsia"/>
          <w:sz w:val="28"/>
        </w:rPr>
        <w:t>日</w:t>
      </w:r>
      <w:r>
        <w:rPr>
          <w:rFonts w:ascii="Times New Roman" w:eastAsia="楷体_GB2312" w:hAnsi="Times New Roman" w:cs="Times New Roman"/>
          <w:sz w:val="28"/>
        </w:rPr>
        <w:t>——20</w:t>
      </w:r>
      <w:r>
        <w:rPr>
          <w:rFonts w:ascii="Times New Roman" w:eastAsia="楷体_GB2312" w:hAnsi="Times New Roman" w:cs="Times New Roman" w:hint="eastAsia"/>
          <w:sz w:val="28"/>
        </w:rPr>
        <w:t>22</w:t>
      </w:r>
      <w:r>
        <w:rPr>
          <w:rFonts w:ascii="Times New Roman" w:eastAsia="楷体_GB2312" w:hAnsi="Times New Roman" w:cs="Times New Roman"/>
          <w:sz w:val="28"/>
        </w:rPr>
        <w:t>年</w:t>
      </w:r>
      <w:r>
        <w:rPr>
          <w:rFonts w:ascii="Times New Roman" w:eastAsia="楷体_GB2312" w:hAnsi="Times New Roman" w:cs="Times New Roman"/>
          <w:sz w:val="28"/>
        </w:rPr>
        <w:t>12</w:t>
      </w:r>
      <w:r>
        <w:rPr>
          <w:rFonts w:ascii="Times New Roman" w:eastAsia="楷体_GB2312" w:hAnsi="Times New Roman" w:cs="Times New Roman"/>
          <w:sz w:val="28"/>
        </w:rPr>
        <w:t>月</w:t>
      </w:r>
      <w:r>
        <w:rPr>
          <w:rFonts w:ascii="Times New Roman" w:eastAsia="楷体_GB2312" w:hAnsi="Times New Roman" w:cs="Times New Roman" w:hint="eastAsia"/>
          <w:sz w:val="28"/>
        </w:rPr>
        <w:t>31</w:t>
      </w:r>
      <w:r>
        <w:rPr>
          <w:rFonts w:ascii="Times New Roman" w:eastAsia="楷体_GB2312" w:hAnsi="Times New Roman" w:cs="Times New Roman" w:hint="eastAsia"/>
          <w:sz w:val="28"/>
        </w:rPr>
        <w:t>日</w:t>
      </w:r>
      <w:r>
        <w:rPr>
          <w:rFonts w:ascii="Times New Roman" w:eastAsia="楷体_GB2312" w:hAnsi="Times New Roman" w:cs="Times New Roman"/>
          <w:sz w:val="28"/>
        </w:rPr>
        <w:t>）</w:t>
      </w:r>
    </w:p>
    <w:p w:rsidR="008757ED" w:rsidRDefault="008757ED">
      <w:pPr>
        <w:rPr>
          <w:rFonts w:ascii="Times New Roman" w:eastAsia="楷体_GB2312" w:hAnsi="Times New Roman" w:cs="Times New Roman"/>
          <w:sz w:val="28"/>
        </w:rPr>
      </w:pPr>
    </w:p>
    <w:p w:rsidR="008757ED" w:rsidRDefault="008757ED">
      <w:pPr>
        <w:rPr>
          <w:rFonts w:ascii="Times New Roman" w:eastAsia="楷体_GB2312" w:hAnsi="Times New Roman" w:cs="Times New Roman"/>
          <w:sz w:val="28"/>
        </w:rPr>
      </w:pPr>
    </w:p>
    <w:p w:rsidR="008757ED" w:rsidRDefault="008757ED">
      <w:pPr>
        <w:rPr>
          <w:rFonts w:ascii="Times New Roman" w:eastAsia="楷体_GB2312" w:hAnsi="Times New Roman" w:cs="Times New Roman"/>
          <w:b/>
          <w:sz w:val="28"/>
        </w:rPr>
      </w:pPr>
    </w:p>
    <w:p w:rsidR="008757ED" w:rsidRDefault="00E4469B">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示范中心名称：</w:t>
      </w:r>
      <w:r w:rsidR="007C0343">
        <w:rPr>
          <w:rFonts w:ascii="Times New Roman" w:eastAsia="楷体_GB2312" w:hAnsi="Times New Roman" w:cs="Times New Roman" w:hint="eastAsia"/>
          <w:b/>
          <w:sz w:val="28"/>
        </w:rPr>
        <w:t>机械基础市级实验教学示范中心（天津理工大学）</w:t>
      </w:r>
    </w:p>
    <w:p w:rsidR="008757ED" w:rsidRDefault="00E4469B">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示范中心主任：</w:t>
      </w:r>
      <w:r w:rsidR="007C0343">
        <w:rPr>
          <w:rFonts w:ascii="Times New Roman" w:eastAsia="楷体_GB2312" w:hAnsi="Times New Roman" w:cs="Times New Roman" w:hint="eastAsia"/>
          <w:b/>
          <w:sz w:val="28"/>
        </w:rPr>
        <w:t>胡亚辉</w:t>
      </w:r>
    </w:p>
    <w:p w:rsidR="008757ED" w:rsidRDefault="00E4469B">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示范中心联系人及联系电话：</w:t>
      </w:r>
      <w:r w:rsidR="007C0343" w:rsidRPr="00CB426E">
        <w:rPr>
          <w:rFonts w:ascii="Times New Roman" w:eastAsia="楷体_GB2312" w:hAnsi="Times New Roman" w:cs="Times New Roman"/>
          <w:b/>
          <w:sz w:val="28"/>
        </w:rPr>
        <w:t>田禾</w:t>
      </w:r>
      <w:r w:rsidR="007C0343" w:rsidRPr="00CB426E">
        <w:rPr>
          <w:rFonts w:ascii="Times New Roman" w:eastAsia="楷体_GB2312" w:hAnsi="Times New Roman" w:cs="Times New Roman" w:hint="eastAsia"/>
          <w:b/>
          <w:sz w:val="28"/>
        </w:rPr>
        <w:t>/15902212526</w:t>
      </w:r>
    </w:p>
    <w:p w:rsidR="008757ED" w:rsidRDefault="00E4469B">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所在学校名称：</w:t>
      </w:r>
      <w:r w:rsidR="007C0343">
        <w:rPr>
          <w:rFonts w:ascii="Times New Roman" w:eastAsia="楷体_GB2312" w:hAnsi="Times New Roman" w:cs="Times New Roman" w:hint="eastAsia"/>
          <w:b/>
          <w:sz w:val="28"/>
        </w:rPr>
        <w:t>天津理工大学</w:t>
      </w:r>
    </w:p>
    <w:p w:rsidR="008757ED" w:rsidRDefault="00E4469B">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所在学校联系人及联系电话：</w:t>
      </w:r>
      <w:r w:rsidR="007C0343" w:rsidRPr="00CB426E">
        <w:rPr>
          <w:rFonts w:ascii="Times New Roman" w:eastAsia="楷体_GB2312" w:hAnsi="Times New Roman" w:cs="Times New Roman" w:hint="eastAsia"/>
          <w:b/>
          <w:sz w:val="28"/>
        </w:rPr>
        <w:t>丁嘉慧</w:t>
      </w:r>
      <w:r w:rsidR="007C0343" w:rsidRPr="00CB426E">
        <w:rPr>
          <w:rFonts w:ascii="Times New Roman" w:eastAsia="楷体_GB2312" w:hAnsi="Times New Roman" w:cs="Times New Roman" w:hint="eastAsia"/>
          <w:b/>
          <w:sz w:val="28"/>
        </w:rPr>
        <w:t>/</w:t>
      </w:r>
      <w:r w:rsidR="00742B90" w:rsidRPr="00742B90">
        <w:rPr>
          <w:rFonts w:ascii="Times New Roman" w:eastAsia="楷体_GB2312" w:hAnsi="Times New Roman" w:cs="Times New Roman"/>
          <w:b/>
          <w:sz w:val="28"/>
        </w:rPr>
        <w:t>60214560</w:t>
      </w:r>
    </w:p>
    <w:p w:rsidR="008757ED" w:rsidRDefault="008757ED">
      <w:pPr>
        <w:jc w:val="center"/>
        <w:rPr>
          <w:rFonts w:ascii="Times New Roman" w:eastAsia="楷体_GB2312" w:hAnsi="Times New Roman" w:cs="Times New Roman"/>
          <w:sz w:val="28"/>
        </w:rPr>
      </w:pPr>
    </w:p>
    <w:p w:rsidR="008757ED" w:rsidRDefault="008757ED">
      <w:pPr>
        <w:jc w:val="center"/>
        <w:rPr>
          <w:rFonts w:ascii="Times New Roman" w:eastAsia="楷体_GB2312" w:hAnsi="Times New Roman" w:cs="Times New Roman"/>
          <w:sz w:val="28"/>
        </w:rPr>
      </w:pPr>
    </w:p>
    <w:p w:rsidR="008757ED" w:rsidRDefault="008757ED">
      <w:pPr>
        <w:jc w:val="center"/>
        <w:rPr>
          <w:rFonts w:ascii="Times New Roman" w:eastAsia="楷体_GB2312" w:hAnsi="Times New Roman" w:cs="Times New Roman"/>
          <w:sz w:val="28"/>
        </w:rPr>
      </w:pPr>
    </w:p>
    <w:p w:rsidR="008757ED" w:rsidRDefault="008757ED">
      <w:pPr>
        <w:jc w:val="center"/>
        <w:rPr>
          <w:rFonts w:ascii="Times New Roman" w:eastAsia="楷体_GB2312" w:hAnsi="Times New Roman" w:cs="Times New Roman"/>
          <w:sz w:val="28"/>
        </w:rPr>
      </w:pPr>
    </w:p>
    <w:p w:rsidR="008757ED" w:rsidRDefault="008757ED">
      <w:pPr>
        <w:jc w:val="center"/>
        <w:rPr>
          <w:rFonts w:ascii="Times New Roman" w:eastAsia="楷体_GB2312" w:hAnsi="Times New Roman" w:cs="Times New Roman"/>
          <w:sz w:val="28"/>
        </w:rPr>
      </w:pPr>
    </w:p>
    <w:p w:rsidR="008757ED" w:rsidRDefault="008757ED">
      <w:pPr>
        <w:jc w:val="center"/>
        <w:rPr>
          <w:rFonts w:ascii="Times New Roman" w:eastAsia="楷体_GB2312" w:hAnsi="Times New Roman" w:cs="Times New Roman"/>
          <w:sz w:val="28"/>
        </w:rPr>
      </w:pPr>
    </w:p>
    <w:p w:rsidR="008757ED" w:rsidRDefault="008757ED">
      <w:pPr>
        <w:jc w:val="center"/>
        <w:rPr>
          <w:rFonts w:ascii="Times New Roman" w:eastAsia="楷体_GB2312" w:hAnsi="Times New Roman" w:cs="Times New Roman"/>
          <w:sz w:val="28"/>
        </w:rPr>
      </w:pPr>
    </w:p>
    <w:p w:rsidR="008757ED" w:rsidRDefault="008757ED">
      <w:pPr>
        <w:jc w:val="center"/>
        <w:rPr>
          <w:rFonts w:ascii="Times New Roman" w:eastAsia="楷体_GB2312" w:hAnsi="Times New Roman" w:cs="Times New Roman"/>
          <w:sz w:val="28"/>
        </w:rPr>
      </w:pPr>
    </w:p>
    <w:p w:rsidR="008757ED" w:rsidRDefault="008757ED">
      <w:pPr>
        <w:jc w:val="center"/>
        <w:rPr>
          <w:rFonts w:ascii="Times New Roman" w:eastAsia="楷体_GB2312" w:hAnsi="Times New Roman" w:cs="Times New Roman"/>
          <w:sz w:val="28"/>
        </w:rPr>
      </w:pPr>
    </w:p>
    <w:p w:rsidR="008757ED" w:rsidRDefault="008757ED">
      <w:pPr>
        <w:jc w:val="center"/>
        <w:rPr>
          <w:rFonts w:ascii="Times New Roman" w:eastAsia="楷体_GB2312" w:hAnsi="Times New Roman" w:cs="Times New Roman"/>
          <w:sz w:val="28"/>
        </w:rPr>
      </w:pPr>
    </w:p>
    <w:p w:rsidR="008757ED" w:rsidRDefault="008757ED">
      <w:pPr>
        <w:jc w:val="center"/>
        <w:rPr>
          <w:rFonts w:ascii="Times New Roman" w:eastAsia="楷体_GB2312" w:hAnsi="Times New Roman" w:cs="Times New Roman"/>
          <w:sz w:val="28"/>
        </w:rPr>
      </w:pPr>
    </w:p>
    <w:p w:rsidR="008757ED" w:rsidRDefault="007C0343">
      <w:pPr>
        <w:jc w:val="center"/>
        <w:rPr>
          <w:rFonts w:ascii="Times New Roman" w:eastAsia="楷体_GB2312" w:hAnsi="Times New Roman" w:cs="Times New Roman"/>
          <w:sz w:val="28"/>
        </w:rPr>
      </w:pPr>
      <w:r>
        <w:rPr>
          <w:rFonts w:ascii="Times New Roman" w:eastAsia="楷体_GB2312" w:hAnsi="Times New Roman" w:cs="Times New Roman" w:hint="eastAsia"/>
          <w:sz w:val="28"/>
        </w:rPr>
        <w:t>2022</w:t>
      </w:r>
      <w:r w:rsidR="00E4469B">
        <w:rPr>
          <w:rFonts w:ascii="Times New Roman" w:eastAsia="楷体_GB2312" w:hAnsi="Times New Roman" w:cs="Times New Roman"/>
          <w:sz w:val="28"/>
        </w:rPr>
        <w:t>年</w:t>
      </w:r>
      <w:r w:rsidR="00E4469B">
        <w:rPr>
          <w:rFonts w:ascii="Times New Roman" w:eastAsia="楷体_GB2312" w:hAnsi="Times New Roman" w:cs="Times New Roman"/>
          <w:sz w:val="28"/>
        </w:rPr>
        <w:t xml:space="preserve"> </w:t>
      </w:r>
      <w:r>
        <w:rPr>
          <w:rFonts w:ascii="Times New Roman" w:eastAsia="楷体_GB2312" w:hAnsi="Times New Roman" w:cs="Times New Roman" w:hint="eastAsia"/>
          <w:sz w:val="28"/>
        </w:rPr>
        <w:t>12</w:t>
      </w:r>
      <w:r w:rsidR="00E4469B">
        <w:rPr>
          <w:rFonts w:ascii="Times New Roman" w:eastAsia="楷体_GB2312" w:hAnsi="Times New Roman" w:cs="Times New Roman"/>
          <w:sz w:val="28"/>
        </w:rPr>
        <w:t xml:space="preserve"> </w:t>
      </w:r>
      <w:r w:rsidR="00E4469B">
        <w:rPr>
          <w:rFonts w:ascii="Times New Roman" w:eastAsia="楷体_GB2312" w:hAnsi="Times New Roman" w:cs="Times New Roman"/>
          <w:sz w:val="28"/>
        </w:rPr>
        <w:t>月</w:t>
      </w:r>
      <w:r w:rsidR="00E4469B">
        <w:rPr>
          <w:rFonts w:ascii="Times New Roman" w:eastAsia="楷体_GB2312" w:hAnsi="Times New Roman" w:cs="Times New Roman"/>
          <w:sz w:val="28"/>
        </w:rPr>
        <w:t xml:space="preserve"> </w:t>
      </w:r>
      <w:r>
        <w:rPr>
          <w:rFonts w:ascii="Times New Roman" w:eastAsia="楷体_GB2312" w:hAnsi="Times New Roman" w:cs="Times New Roman" w:hint="eastAsia"/>
          <w:sz w:val="28"/>
        </w:rPr>
        <w:t>31</w:t>
      </w:r>
      <w:r w:rsidR="00E4469B">
        <w:rPr>
          <w:rFonts w:ascii="Times New Roman" w:eastAsia="楷体_GB2312" w:hAnsi="Times New Roman" w:cs="Times New Roman"/>
          <w:sz w:val="28"/>
        </w:rPr>
        <w:t xml:space="preserve"> </w:t>
      </w:r>
      <w:r w:rsidR="00E4469B">
        <w:rPr>
          <w:rFonts w:ascii="Times New Roman" w:eastAsia="楷体_GB2312" w:hAnsi="Times New Roman" w:cs="Times New Roman"/>
          <w:sz w:val="28"/>
        </w:rPr>
        <w:t>日填报</w:t>
      </w:r>
    </w:p>
    <w:p w:rsidR="008757ED" w:rsidRDefault="00E4469B">
      <w:pPr>
        <w:widowControl/>
        <w:jc w:val="center"/>
        <w:rPr>
          <w:rFonts w:ascii="仿宋_GB2312" w:eastAsia="仿宋_GB2312" w:cs="仿宋_GB2312"/>
          <w:bCs/>
          <w:sz w:val="28"/>
          <w:szCs w:val="28"/>
        </w:rPr>
      </w:pPr>
      <w:r>
        <w:rPr>
          <w:rFonts w:ascii="仿宋_GB2312" w:eastAsia="仿宋_GB2312"/>
          <w:sz w:val="28"/>
          <w:szCs w:val="28"/>
        </w:rPr>
        <w:br w:type="page"/>
      </w:r>
      <w:r>
        <w:rPr>
          <w:rFonts w:ascii="黑体" w:eastAsia="黑体" w:hAnsi="黑体" w:hint="eastAsia"/>
          <w:sz w:val="32"/>
          <w:szCs w:val="32"/>
        </w:rPr>
        <w:lastRenderedPageBreak/>
        <w:t xml:space="preserve">第一部分  </w:t>
      </w:r>
      <w:r>
        <w:rPr>
          <w:rFonts w:ascii="黑体" w:eastAsia="黑体" w:hAnsi="黑体" w:cs="黑体" w:hint="eastAsia"/>
          <w:bCs/>
          <w:sz w:val="32"/>
          <w:szCs w:val="32"/>
        </w:rPr>
        <w:t>年度报告编写提纲</w:t>
      </w:r>
      <w:r>
        <w:rPr>
          <w:rFonts w:ascii="黑体" w:eastAsia="黑体" w:hAnsi="黑体" w:cs="仿宋_GB2312" w:hint="eastAsia"/>
          <w:bCs/>
          <w:sz w:val="32"/>
          <w:szCs w:val="32"/>
        </w:rPr>
        <w:t>（限</w:t>
      </w:r>
      <w:r>
        <w:rPr>
          <w:rFonts w:ascii="黑体" w:eastAsia="黑体" w:hAnsi="黑体" w:hint="eastAsia"/>
          <w:bCs/>
          <w:sz w:val="32"/>
          <w:szCs w:val="32"/>
        </w:rPr>
        <w:t>3000</w:t>
      </w:r>
      <w:r>
        <w:rPr>
          <w:rFonts w:ascii="黑体" w:eastAsia="黑体" w:hAnsi="黑体" w:cs="仿宋_GB2312" w:hint="eastAsia"/>
          <w:bCs/>
          <w:sz w:val="32"/>
          <w:szCs w:val="32"/>
        </w:rPr>
        <w:t>字以内）</w:t>
      </w:r>
    </w:p>
    <w:p w:rsidR="008757ED" w:rsidRDefault="00E4469B">
      <w:pPr>
        <w:ind w:firstLineChars="200" w:firstLine="560"/>
        <w:rPr>
          <w:rFonts w:ascii="黑体" w:eastAsia="黑体" w:hAnsi="黑体" w:cs="仿宋_GB2312"/>
          <w:sz w:val="28"/>
          <w:szCs w:val="28"/>
        </w:rPr>
      </w:pPr>
      <w:r>
        <w:rPr>
          <w:rFonts w:ascii="黑体" w:eastAsia="黑体" w:hAnsi="黑体" w:cs="仿宋_GB2312" w:hint="eastAsia"/>
          <w:sz w:val="28"/>
          <w:szCs w:val="28"/>
        </w:rPr>
        <w:t>一、人才培养工作和成效</w:t>
      </w:r>
    </w:p>
    <w:p w:rsidR="001C02CF" w:rsidRPr="003C7F19" w:rsidRDefault="001C02CF" w:rsidP="001C02CF">
      <w:pPr>
        <w:ind w:firstLineChars="200" w:firstLine="560"/>
        <w:rPr>
          <w:rFonts w:ascii="楷体" w:eastAsia="楷体" w:hAnsi="楷体" w:cs="仿宋_GB2312"/>
          <w:color w:val="000000" w:themeColor="text1"/>
          <w:sz w:val="28"/>
          <w:szCs w:val="28"/>
        </w:rPr>
      </w:pPr>
      <w:r w:rsidRPr="003C7F19">
        <w:rPr>
          <w:rFonts w:ascii="楷体" w:eastAsia="楷体" w:hAnsi="楷体" w:cs="仿宋_GB2312" w:hint="eastAsia"/>
          <w:color w:val="000000" w:themeColor="text1"/>
          <w:sz w:val="28"/>
          <w:szCs w:val="28"/>
        </w:rPr>
        <w:t>（一）人才培养基本情况。</w:t>
      </w:r>
    </w:p>
    <w:p w:rsidR="001C02CF" w:rsidRDefault="001C02CF" w:rsidP="001C02CF">
      <w:pPr>
        <w:adjustRightInd w:val="0"/>
        <w:snapToGrid w:val="0"/>
        <w:spacing w:line="300" w:lineRule="auto"/>
        <w:ind w:firstLineChars="200" w:firstLine="560"/>
        <w:rPr>
          <w:rFonts w:ascii="Times New Roman" w:eastAsia="仿宋" w:hAnsi="Times New Roman" w:cs="仿宋_GB2312"/>
          <w:sz w:val="28"/>
          <w:szCs w:val="28"/>
        </w:rPr>
      </w:pPr>
      <w:r w:rsidRPr="003C7F19">
        <w:rPr>
          <w:rFonts w:ascii="Times New Roman" w:eastAsia="仿宋" w:hAnsi="Times New Roman" w:cs="仿宋_GB2312" w:hint="eastAsia"/>
          <w:sz w:val="28"/>
          <w:szCs w:val="28"/>
        </w:rPr>
        <w:t>近年来，</w:t>
      </w:r>
      <w:r w:rsidRPr="001C02CF">
        <w:rPr>
          <w:rFonts w:ascii="Times New Roman" w:eastAsia="仿宋" w:hAnsi="Times New Roman" w:cs="仿宋_GB2312"/>
          <w:sz w:val="28"/>
          <w:szCs w:val="28"/>
        </w:rPr>
        <w:t>机械基础市级实验教学示范中心</w:t>
      </w:r>
      <w:r w:rsidR="00CB6EA6">
        <w:rPr>
          <w:rFonts w:ascii="Times New Roman" w:eastAsia="仿宋" w:hAnsi="Times New Roman" w:cs="仿宋_GB2312"/>
          <w:sz w:val="28"/>
          <w:szCs w:val="28"/>
        </w:rPr>
        <w:t>（天津理工大学）</w:t>
      </w:r>
      <w:r>
        <w:rPr>
          <w:rFonts w:ascii="Times New Roman" w:eastAsia="仿宋" w:hAnsi="Times New Roman" w:cs="仿宋_GB2312" w:hint="eastAsia"/>
          <w:sz w:val="28"/>
          <w:szCs w:val="28"/>
        </w:rPr>
        <w:t>坚持立德树人，聚焦国家人才战略和社会发展需求，</w:t>
      </w:r>
      <w:r w:rsidRPr="003C7F19">
        <w:rPr>
          <w:rFonts w:ascii="Times New Roman" w:eastAsia="仿宋" w:hAnsi="Times New Roman" w:cs="仿宋_GB2312" w:hint="eastAsia"/>
          <w:sz w:val="28"/>
          <w:szCs w:val="28"/>
        </w:rPr>
        <w:t>在天津市及学校的支持下，在人才培养、队伍建设、教学改革、科学研究及软硬件建设等方面取得了一定的成绩。</w:t>
      </w:r>
    </w:p>
    <w:p w:rsidR="00916FD1" w:rsidRDefault="001C02CF" w:rsidP="001C02CF">
      <w:pPr>
        <w:adjustRightInd w:val="0"/>
        <w:snapToGrid w:val="0"/>
        <w:spacing w:line="300" w:lineRule="auto"/>
        <w:ind w:firstLineChars="200" w:firstLine="560"/>
        <w:rPr>
          <w:rFonts w:ascii="Times New Roman" w:eastAsia="仿宋" w:hAnsi="Times New Roman" w:cs="仿宋_GB2312"/>
          <w:sz w:val="28"/>
          <w:szCs w:val="28"/>
        </w:rPr>
      </w:pPr>
      <w:r w:rsidRPr="00021D1B">
        <w:rPr>
          <w:rFonts w:ascii="Times New Roman" w:eastAsia="仿宋" w:hAnsi="Times New Roman" w:cs="仿宋_GB2312" w:hint="eastAsia"/>
          <w:sz w:val="28"/>
          <w:szCs w:val="28"/>
        </w:rPr>
        <w:t>本年度，</w:t>
      </w:r>
      <w:r w:rsidRPr="0060491C">
        <w:rPr>
          <w:rFonts w:ascii="Times New Roman" w:eastAsia="仿宋" w:hAnsi="Times New Roman" w:cs="仿宋_GB2312" w:hint="eastAsia"/>
          <w:sz w:val="28"/>
          <w:szCs w:val="28"/>
        </w:rPr>
        <w:t>中心面</w:t>
      </w:r>
      <w:r w:rsidR="0060491C" w:rsidRPr="0060491C">
        <w:rPr>
          <w:rFonts w:ascii="Times New Roman" w:eastAsia="仿宋" w:hAnsi="Times New Roman" w:cs="仿宋_GB2312" w:hint="eastAsia"/>
          <w:sz w:val="28"/>
          <w:szCs w:val="28"/>
        </w:rPr>
        <w:t>机械工程、机械电子工程、过程装备与控制工程、机器人工程、智能制造工程、能源与动工程和新能源科学与工程</w:t>
      </w:r>
      <w:r w:rsidRPr="0060491C">
        <w:rPr>
          <w:rFonts w:ascii="Times New Roman" w:eastAsia="仿宋" w:hAnsi="Times New Roman" w:cs="仿宋_GB2312" w:hint="eastAsia"/>
          <w:sz w:val="28"/>
          <w:szCs w:val="28"/>
        </w:rPr>
        <w:t>等</w:t>
      </w:r>
      <w:r w:rsidR="00581D8B">
        <w:rPr>
          <w:rFonts w:ascii="Times New Roman" w:eastAsia="仿宋" w:hAnsi="Times New Roman" w:cs="仿宋_GB2312" w:hint="eastAsia"/>
          <w:sz w:val="28"/>
          <w:szCs w:val="28"/>
        </w:rPr>
        <w:t>14</w:t>
      </w:r>
      <w:r w:rsidR="00581D8B">
        <w:rPr>
          <w:rFonts w:ascii="Times New Roman" w:eastAsia="仿宋" w:hAnsi="Times New Roman" w:cs="仿宋_GB2312" w:hint="eastAsia"/>
          <w:sz w:val="28"/>
          <w:szCs w:val="28"/>
        </w:rPr>
        <w:t>个</w:t>
      </w:r>
      <w:r w:rsidRPr="0060491C">
        <w:rPr>
          <w:rFonts w:ascii="Times New Roman" w:eastAsia="仿宋" w:hAnsi="Times New Roman" w:cs="仿宋_GB2312" w:hint="eastAsia"/>
          <w:sz w:val="28"/>
          <w:szCs w:val="28"/>
        </w:rPr>
        <w:t>专业，</w:t>
      </w:r>
      <w:r w:rsidRPr="009F345E">
        <w:rPr>
          <w:rFonts w:ascii="Times New Roman" w:eastAsia="仿宋" w:hAnsi="Times New Roman" w:cs="仿宋_GB2312" w:hint="eastAsia"/>
          <w:sz w:val="28"/>
          <w:szCs w:val="28"/>
        </w:rPr>
        <w:t>累计接待学生</w:t>
      </w:r>
      <w:r w:rsidR="00C27F48">
        <w:rPr>
          <w:rFonts w:ascii="Times New Roman" w:eastAsia="仿宋" w:hAnsi="Times New Roman" w:cs="仿宋_GB2312" w:hint="eastAsia"/>
          <w:sz w:val="28"/>
          <w:szCs w:val="28"/>
        </w:rPr>
        <w:t>3045</w:t>
      </w:r>
      <w:r w:rsidRPr="009F345E">
        <w:rPr>
          <w:rFonts w:ascii="Times New Roman" w:eastAsia="仿宋" w:hAnsi="Times New Roman" w:cs="仿宋_GB2312" w:hint="eastAsia"/>
          <w:sz w:val="28"/>
          <w:szCs w:val="28"/>
        </w:rPr>
        <w:t>人次，完成实验（实训）教学工作量</w:t>
      </w:r>
      <w:r w:rsidR="00C27F48">
        <w:rPr>
          <w:rFonts w:ascii="Times New Roman" w:eastAsia="仿宋" w:hAnsi="Times New Roman" w:cs="仿宋_GB2312" w:hint="eastAsia"/>
          <w:sz w:val="28"/>
          <w:szCs w:val="28"/>
        </w:rPr>
        <w:t>82064</w:t>
      </w:r>
      <w:r w:rsidRPr="009F345E">
        <w:rPr>
          <w:rFonts w:ascii="Times New Roman" w:eastAsia="仿宋" w:hAnsi="Times New Roman" w:cs="仿宋_GB2312" w:hint="eastAsia"/>
          <w:sz w:val="28"/>
          <w:szCs w:val="28"/>
        </w:rPr>
        <w:t>人时数，</w:t>
      </w:r>
      <w:r w:rsidRPr="00E84532">
        <w:rPr>
          <w:rFonts w:ascii="Times New Roman" w:eastAsia="仿宋" w:hAnsi="Times New Roman" w:cs="仿宋_GB2312" w:hint="eastAsia"/>
          <w:sz w:val="28"/>
          <w:szCs w:val="28"/>
        </w:rPr>
        <w:t>有效地发挥了示范中心的平台功能，充分保证和满足了各专业的实验实践需要，并为我校师生提供了丰富的教学资源、科研条件以及技术支持。</w:t>
      </w:r>
    </w:p>
    <w:p w:rsidR="001C02CF" w:rsidRPr="003C7F19" w:rsidRDefault="001C02CF" w:rsidP="001C02CF">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中心积极为学生创新创业训练和参加各类学科竞赛提供条件支撑，</w:t>
      </w:r>
      <w:r w:rsidRPr="003C7F19">
        <w:rPr>
          <w:rFonts w:ascii="Times New Roman" w:eastAsia="仿宋" w:hAnsi="Times New Roman" w:cs="仿宋_GB2312" w:hint="eastAsia"/>
          <w:sz w:val="28"/>
          <w:szCs w:val="28"/>
        </w:rPr>
        <w:t>组织学生参加国家级、</w:t>
      </w:r>
      <w:r>
        <w:rPr>
          <w:rFonts w:ascii="Times New Roman" w:eastAsia="仿宋" w:hAnsi="Times New Roman" w:cs="仿宋_GB2312" w:hint="eastAsia"/>
          <w:sz w:val="28"/>
          <w:szCs w:val="28"/>
        </w:rPr>
        <w:t>省部级</w:t>
      </w:r>
      <w:r w:rsidRPr="003C7F19">
        <w:rPr>
          <w:rFonts w:ascii="Times New Roman" w:eastAsia="仿宋" w:hAnsi="Times New Roman" w:cs="仿宋_GB2312" w:hint="eastAsia"/>
          <w:sz w:val="28"/>
          <w:szCs w:val="28"/>
        </w:rPr>
        <w:t>竞赛，典型赛事如中国国际“互联网</w:t>
      </w:r>
      <w:r w:rsidRPr="003C7F19">
        <w:rPr>
          <w:rFonts w:ascii="Times New Roman" w:eastAsia="仿宋" w:hAnsi="Times New Roman" w:cs="仿宋_GB2312" w:hint="eastAsia"/>
          <w:sz w:val="28"/>
          <w:szCs w:val="28"/>
        </w:rPr>
        <w:t>+</w:t>
      </w:r>
      <w:r w:rsidRPr="003C7F19">
        <w:rPr>
          <w:rFonts w:ascii="Times New Roman" w:eastAsia="仿宋" w:hAnsi="Times New Roman" w:cs="仿宋_GB2312" w:hint="eastAsia"/>
          <w:sz w:val="28"/>
          <w:szCs w:val="28"/>
        </w:rPr>
        <w:t>”大学生创新创业大赛、</w:t>
      </w:r>
      <w:r w:rsidRPr="00CB28D7">
        <w:rPr>
          <w:rFonts w:ascii="Times New Roman" w:eastAsia="仿宋" w:hAnsi="Times New Roman" w:cs="仿宋_GB2312" w:hint="eastAsia"/>
          <w:sz w:val="28"/>
          <w:szCs w:val="28"/>
        </w:rPr>
        <w:t>“挑战杯”中国大学生创业计划竞赛、</w:t>
      </w:r>
      <w:r w:rsidRPr="009B0A5A">
        <w:rPr>
          <w:rFonts w:ascii="Times New Roman" w:eastAsia="仿宋" w:hAnsi="Times New Roman" w:cs="仿宋_GB2312" w:hint="eastAsia"/>
          <w:sz w:val="28"/>
          <w:szCs w:val="28"/>
        </w:rPr>
        <w:t>、全国大学生机械创新设计大赛、全国大学生先进成图技术与产品信息建模创新大赛</w:t>
      </w:r>
      <w:r>
        <w:rPr>
          <w:rFonts w:ascii="Times New Roman" w:eastAsia="仿宋" w:hAnsi="Times New Roman" w:cs="仿宋_GB2312" w:hint="eastAsia"/>
          <w:sz w:val="28"/>
          <w:szCs w:val="28"/>
        </w:rPr>
        <w:t>、</w:t>
      </w:r>
      <w:r w:rsidRPr="00C365AA">
        <w:rPr>
          <w:rFonts w:ascii="Times New Roman" w:eastAsia="仿宋" w:hAnsi="Times New Roman" w:cs="仿宋_GB2312" w:hint="eastAsia"/>
          <w:sz w:val="28"/>
          <w:szCs w:val="28"/>
        </w:rPr>
        <w:t>中国大学生机械工程创新创意大赛等，</w:t>
      </w:r>
      <w:r>
        <w:rPr>
          <w:rFonts w:ascii="Times New Roman" w:eastAsia="仿宋" w:hAnsi="Times New Roman" w:cs="仿宋_GB2312" w:hint="eastAsia"/>
          <w:sz w:val="28"/>
          <w:szCs w:val="28"/>
        </w:rPr>
        <w:t>培养学生实践能力和创新精神</w:t>
      </w:r>
      <w:r w:rsidRPr="003C7F19">
        <w:rPr>
          <w:rFonts w:ascii="Times New Roman" w:eastAsia="仿宋" w:hAnsi="Times New Roman" w:cs="仿宋_GB2312" w:hint="eastAsia"/>
          <w:sz w:val="28"/>
          <w:szCs w:val="28"/>
        </w:rPr>
        <w:t>。</w:t>
      </w:r>
    </w:p>
    <w:p w:rsidR="001C02CF" w:rsidRPr="0055113E" w:rsidRDefault="001C02CF" w:rsidP="001C02CF">
      <w:pPr>
        <w:ind w:firstLineChars="200" w:firstLine="560"/>
        <w:rPr>
          <w:rFonts w:ascii="楷体" w:eastAsia="楷体" w:hAnsi="楷体" w:cs="仿宋_GB2312"/>
          <w:color w:val="000000" w:themeColor="text1"/>
          <w:sz w:val="28"/>
          <w:szCs w:val="28"/>
        </w:rPr>
      </w:pPr>
      <w:r w:rsidRPr="0055113E">
        <w:rPr>
          <w:rFonts w:ascii="楷体" w:eastAsia="楷体" w:hAnsi="楷体" w:cs="仿宋_GB2312" w:hint="eastAsia"/>
          <w:color w:val="000000" w:themeColor="text1"/>
          <w:sz w:val="28"/>
          <w:szCs w:val="28"/>
        </w:rPr>
        <w:t>（二）人才培养成效评价等。</w:t>
      </w:r>
    </w:p>
    <w:p w:rsidR="001C02CF" w:rsidRPr="00D84E89" w:rsidRDefault="001C02CF" w:rsidP="001C02CF">
      <w:pPr>
        <w:adjustRightInd w:val="0"/>
        <w:snapToGrid w:val="0"/>
        <w:spacing w:line="300" w:lineRule="auto"/>
        <w:ind w:firstLineChars="200" w:firstLine="560"/>
        <w:rPr>
          <w:rFonts w:ascii="Times New Roman" w:eastAsia="仿宋" w:hAnsi="Times New Roman" w:cs="仿宋_GB2312"/>
          <w:sz w:val="28"/>
          <w:szCs w:val="28"/>
        </w:rPr>
      </w:pPr>
      <w:r w:rsidRPr="00D84E89">
        <w:rPr>
          <w:rFonts w:ascii="Times New Roman" w:eastAsia="仿宋" w:hAnsi="Times New Roman" w:cs="仿宋_GB2312" w:hint="eastAsia"/>
          <w:sz w:val="28"/>
          <w:szCs w:val="28"/>
        </w:rPr>
        <w:t>中心承担的实验实践教学对我校人才培养质量提升起到了重要作用。中心建立了符合一流本科专业建设及工程教育专业认证要求的一系列规章制度与运行措施。</w:t>
      </w:r>
    </w:p>
    <w:p w:rsidR="001C02CF" w:rsidRDefault="001C02CF" w:rsidP="001C02CF">
      <w:pPr>
        <w:adjustRightInd w:val="0"/>
        <w:snapToGrid w:val="0"/>
        <w:spacing w:line="300" w:lineRule="auto"/>
        <w:ind w:firstLineChars="200" w:firstLine="560"/>
        <w:rPr>
          <w:rFonts w:ascii="Times New Roman" w:eastAsia="仿宋" w:hAnsi="Times New Roman" w:cs="仿宋_GB2312"/>
          <w:sz w:val="28"/>
          <w:szCs w:val="28"/>
        </w:rPr>
      </w:pPr>
      <w:r w:rsidRPr="003C7F19">
        <w:rPr>
          <w:rFonts w:ascii="Times New Roman" w:eastAsia="仿宋" w:hAnsi="Times New Roman" w:cs="仿宋_GB2312" w:hint="eastAsia"/>
          <w:sz w:val="28"/>
          <w:szCs w:val="28"/>
        </w:rPr>
        <w:t>在一流本科专业建设方面，中心对机械工程</w:t>
      </w:r>
      <w:r>
        <w:rPr>
          <w:rFonts w:ascii="Times New Roman" w:eastAsia="仿宋" w:hAnsi="Times New Roman" w:cs="仿宋_GB2312" w:hint="eastAsia"/>
          <w:sz w:val="28"/>
          <w:szCs w:val="28"/>
        </w:rPr>
        <w:t>、</w:t>
      </w:r>
      <w:r w:rsidRPr="00D40A41">
        <w:rPr>
          <w:rFonts w:ascii="Times New Roman" w:eastAsia="仿宋" w:hAnsi="Times New Roman" w:cs="仿宋_GB2312" w:hint="eastAsia"/>
          <w:sz w:val="28"/>
          <w:szCs w:val="28"/>
        </w:rPr>
        <w:t>机械电子工程</w:t>
      </w:r>
      <w:r>
        <w:rPr>
          <w:rFonts w:ascii="Times New Roman" w:eastAsia="仿宋" w:hAnsi="Times New Roman" w:cs="仿宋_GB2312" w:hint="eastAsia"/>
          <w:sz w:val="28"/>
          <w:szCs w:val="28"/>
        </w:rPr>
        <w:t>等</w:t>
      </w:r>
      <w:r w:rsidRPr="003C7F19">
        <w:rPr>
          <w:rFonts w:ascii="Times New Roman" w:eastAsia="仿宋" w:hAnsi="Times New Roman" w:cs="仿宋_GB2312" w:hint="eastAsia"/>
          <w:sz w:val="28"/>
          <w:szCs w:val="28"/>
        </w:rPr>
        <w:t>国家</w:t>
      </w:r>
      <w:r>
        <w:rPr>
          <w:rFonts w:ascii="Times New Roman" w:eastAsia="仿宋" w:hAnsi="Times New Roman" w:cs="仿宋_GB2312" w:hint="eastAsia"/>
          <w:sz w:val="28"/>
          <w:szCs w:val="28"/>
        </w:rPr>
        <w:t>级</w:t>
      </w:r>
      <w:r w:rsidRPr="003C7F19">
        <w:rPr>
          <w:rFonts w:ascii="Times New Roman" w:eastAsia="仿宋" w:hAnsi="Times New Roman" w:cs="仿宋_GB2312" w:hint="eastAsia"/>
          <w:sz w:val="28"/>
          <w:szCs w:val="28"/>
        </w:rPr>
        <w:t>一流本科专业建设点</w:t>
      </w:r>
      <w:r>
        <w:rPr>
          <w:rFonts w:ascii="Times New Roman" w:eastAsia="仿宋" w:hAnsi="Times New Roman" w:cs="仿宋_GB2312" w:hint="eastAsia"/>
          <w:sz w:val="28"/>
          <w:szCs w:val="28"/>
        </w:rPr>
        <w:t>，</w:t>
      </w:r>
      <w:r w:rsidRPr="00D40A41">
        <w:rPr>
          <w:rFonts w:ascii="Times New Roman" w:eastAsia="仿宋" w:hAnsi="Times New Roman" w:cs="仿宋_GB2312" w:hint="eastAsia"/>
          <w:sz w:val="28"/>
          <w:szCs w:val="28"/>
        </w:rPr>
        <w:t>过程装备与控制工程</w:t>
      </w:r>
      <w:r>
        <w:rPr>
          <w:rFonts w:ascii="Times New Roman" w:eastAsia="仿宋" w:hAnsi="Times New Roman" w:cs="仿宋_GB2312" w:hint="eastAsia"/>
          <w:sz w:val="28"/>
          <w:szCs w:val="28"/>
        </w:rPr>
        <w:t>省级一流本科专业建设点</w:t>
      </w:r>
      <w:r w:rsidRPr="003C7F19">
        <w:rPr>
          <w:rFonts w:ascii="Times New Roman" w:eastAsia="仿宋" w:hAnsi="Times New Roman" w:cs="仿宋_GB2312" w:hint="eastAsia"/>
          <w:sz w:val="28"/>
          <w:szCs w:val="28"/>
        </w:rPr>
        <w:t>起到了积极的支撑作用。</w:t>
      </w:r>
      <w:r w:rsidRPr="008A092B">
        <w:rPr>
          <w:rFonts w:ascii="Times New Roman" w:eastAsia="仿宋" w:hAnsi="Times New Roman" w:cs="仿宋_GB2312" w:hint="eastAsia"/>
          <w:sz w:val="28"/>
          <w:szCs w:val="28"/>
        </w:rPr>
        <w:t>能源与动力工程</w:t>
      </w:r>
      <w:r>
        <w:rPr>
          <w:rFonts w:ascii="Times New Roman" w:eastAsia="仿宋" w:hAnsi="Times New Roman" w:cs="仿宋_GB2312" w:hint="eastAsia"/>
          <w:sz w:val="28"/>
          <w:szCs w:val="28"/>
        </w:rPr>
        <w:t>专业</w:t>
      </w:r>
      <w:r w:rsidRPr="003C7F19">
        <w:rPr>
          <w:rFonts w:ascii="Times New Roman" w:eastAsia="仿宋" w:hAnsi="Times New Roman" w:cs="仿宋_GB2312" w:hint="eastAsia"/>
          <w:sz w:val="28"/>
          <w:szCs w:val="28"/>
        </w:rPr>
        <w:t>入选省级一流本科专业建设点。</w:t>
      </w:r>
    </w:p>
    <w:p w:rsidR="008B2E13" w:rsidRPr="008B2E13" w:rsidRDefault="008B2E13" w:rsidP="008B2E13">
      <w:pPr>
        <w:adjustRightInd w:val="0"/>
        <w:snapToGrid w:val="0"/>
        <w:spacing w:line="300" w:lineRule="auto"/>
        <w:ind w:firstLineChars="200" w:firstLine="560"/>
        <w:rPr>
          <w:rFonts w:ascii="Times New Roman" w:eastAsia="仿宋" w:hAnsi="Times New Roman" w:cs="仿宋_GB2312"/>
          <w:sz w:val="28"/>
          <w:szCs w:val="28"/>
        </w:rPr>
      </w:pPr>
      <w:r w:rsidRPr="008B2E13">
        <w:rPr>
          <w:rFonts w:ascii="Times New Roman" w:eastAsia="仿宋" w:hAnsi="Times New Roman" w:cs="仿宋_GB2312" w:hint="eastAsia"/>
          <w:sz w:val="28"/>
          <w:szCs w:val="28"/>
        </w:rPr>
        <w:t>在新工科专业建设方面，中心建设了特色明显的跨学科综合性实践平台，满足智能制造工程、机器人工程等新工科专业实践课程的实</w:t>
      </w:r>
      <w:r w:rsidRPr="008B2E13">
        <w:rPr>
          <w:rFonts w:ascii="Times New Roman" w:eastAsia="仿宋" w:hAnsi="Times New Roman" w:cs="仿宋_GB2312" w:hint="eastAsia"/>
          <w:sz w:val="28"/>
          <w:szCs w:val="28"/>
        </w:rPr>
        <w:lastRenderedPageBreak/>
        <w:t>验和实训需求，提高我校新工科专业实践环节的教学设施整体水平和保障条件。</w:t>
      </w:r>
    </w:p>
    <w:p w:rsidR="001C02CF" w:rsidRDefault="001C02CF" w:rsidP="001C02CF">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中心大力推进工程教育专业认证</w:t>
      </w:r>
      <w:r w:rsidRPr="00444461">
        <w:rPr>
          <w:rFonts w:ascii="Times New Roman" w:eastAsia="仿宋" w:hAnsi="Times New Roman" w:cs="仿宋_GB2312" w:hint="eastAsia"/>
          <w:sz w:val="28"/>
          <w:szCs w:val="28"/>
        </w:rPr>
        <w:t>成果，</w:t>
      </w:r>
      <w:r w:rsidRPr="00B20D5C">
        <w:rPr>
          <w:rFonts w:ascii="Times New Roman" w:eastAsia="仿宋" w:hAnsi="Times New Roman" w:cs="仿宋_GB2312" w:hint="eastAsia"/>
          <w:sz w:val="28"/>
          <w:szCs w:val="28"/>
        </w:rPr>
        <w:t>确保机械工程</w:t>
      </w:r>
      <w:r w:rsidR="0028244C">
        <w:rPr>
          <w:rFonts w:ascii="Times New Roman" w:eastAsia="仿宋" w:hAnsi="Times New Roman" w:cs="仿宋_GB2312" w:hint="eastAsia"/>
          <w:sz w:val="28"/>
          <w:szCs w:val="28"/>
        </w:rPr>
        <w:t>、</w:t>
      </w:r>
      <w:r w:rsidRPr="00B20D5C">
        <w:rPr>
          <w:rFonts w:ascii="Times New Roman" w:eastAsia="仿宋" w:hAnsi="Times New Roman" w:cs="仿宋_GB2312" w:hint="eastAsia"/>
          <w:sz w:val="28"/>
          <w:szCs w:val="28"/>
        </w:rPr>
        <w:t>机械电子工程、过程装备与控制工程等已获认证的机电类专业</w:t>
      </w:r>
      <w:r w:rsidRPr="00444461">
        <w:rPr>
          <w:rFonts w:ascii="Times New Roman" w:eastAsia="仿宋" w:hAnsi="Times New Roman" w:cs="仿宋_GB2312" w:hint="eastAsia"/>
          <w:sz w:val="28"/>
          <w:szCs w:val="28"/>
        </w:rPr>
        <w:t>坚持“学生中心、产出导向、持续改进”理念，持续提升专业水平</w:t>
      </w:r>
      <w:r>
        <w:rPr>
          <w:rFonts w:ascii="Times New Roman" w:eastAsia="仿宋" w:hAnsi="Times New Roman" w:cs="仿宋_GB2312" w:hint="eastAsia"/>
          <w:sz w:val="28"/>
          <w:szCs w:val="28"/>
        </w:rPr>
        <w:t>。</w:t>
      </w:r>
    </w:p>
    <w:p w:rsidR="001C02CF" w:rsidRPr="002B7817" w:rsidRDefault="001C02CF" w:rsidP="001C02CF">
      <w:pPr>
        <w:adjustRightInd w:val="0"/>
        <w:snapToGrid w:val="0"/>
        <w:spacing w:line="300" w:lineRule="auto"/>
        <w:ind w:firstLineChars="200" w:firstLine="560"/>
        <w:rPr>
          <w:rFonts w:ascii="Times New Roman" w:eastAsia="仿宋" w:hAnsi="Times New Roman" w:cs="仿宋_GB2312"/>
          <w:sz w:val="28"/>
          <w:szCs w:val="28"/>
        </w:rPr>
      </w:pPr>
      <w:r w:rsidRPr="002B7817">
        <w:rPr>
          <w:rFonts w:ascii="Times New Roman" w:eastAsia="仿宋" w:hAnsi="Times New Roman" w:cs="仿宋_GB2312" w:hint="eastAsia"/>
          <w:sz w:val="28"/>
          <w:szCs w:val="28"/>
        </w:rPr>
        <w:t>中心扎实推进实践教学改革与创新，合理配置和有效利用现有资源，充分调动学生参与的积极性，扩大创新实践活动覆盖面。</w:t>
      </w:r>
      <w:r w:rsidRPr="002B7817">
        <w:rPr>
          <w:rFonts w:ascii="Times New Roman" w:eastAsia="仿宋" w:hAnsi="Times New Roman" w:cs="仿宋_GB2312"/>
          <w:sz w:val="28"/>
          <w:szCs w:val="28"/>
        </w:rPr>
        <w:t>依托中心平台</w:t>
      </w:r>
      <w:r w:rsidRPr="002B7817">
        <w:rPr>
          <w:rFonts w:ascii="Times New Roman" w:eastAsia="仿宋" w:hAnsi="Times New Roman" w:cs="仿宋_GB2312" w:hint="eastAsia"/>
          <w:sz w:val="28"/>
          <w:szCs w:val="28"/>
        </w:rPr>
        <w:t>，立项大学生创新创业训练计划</w:t>
      </w:r>
      <w:r w:rsidRPr="00326294">
        <w:rPr>
          <w:rFonts w:ascii="Times New Roman" w:eastAsia="仿宋" w:hAnsi="Times New Roman" w:cs="仿宋_GB2312" w:hint="eastAsia"/>
          <w:sz w:val="28"/>
          <w:szCs w:val="28"/>
        </w:rPr>
        <w:t>国家级</w:t>
      </w:r>
      <w:r w:rsidR="00236C94">
        <w:rPr>
          <w:rFonts w:ascii="Times New Roman" w:eastAsia="仿宋" w:hAnsi="Times New Roman" w:cs="仿宋_GB2312" w:hint="eastAsia"/>
          <w:sz w:val="28"/>
          <w:szCs w:val="28"/>
        </w:rPr>
        <w:t>1</w:t>
      </w:r>
      <w:r w:rsidRPr="00326294">
        <w:rPr>
          <w:rFonts w:ascii="Times New Roman" w:eastAsia="仿宋" w:hAnsi="Times New Roman" w:cs="仿宋_GB2312" w:hint="eastAsia"/>
          <w:sz w:val="28"/>
          <w:szCs w:val="28"/>
        </w:rPr>
        <w:t>项、市级</w:t>
      </w:r>
      <w:r w:rsidR="00236C94">
        <w:rPr>
          <w:rFonts w:ascii="Times New Roman" w:eastAsia="仿宋" w:hAnsi="Times New Roman" w:cs="仿宋_GB2312" w:hint="eastAsia"/>
          <w:sz w:val="28"/>
          <w:szCs w:val="28"/>
        </w:rPr>
        <w:t>3</w:t>
      </w:r>
      <w:r w:rsidRPr="00326294">
        <w:rPr>
          <w:rFonts w:ascii="Times New Roman" w:eastAsia="仿宋" w:hAnsi="Times New Roman" w:cs="仿宋_GB2312" w:hint="eastAsia"/>
          <w:sz w:val="28"/>
          <w:szCs w:val="28"/>
        </w:rPr>
        <w:t>项，</w:t>
      </w:r>
      <w:r w:rsidRPr="002B7817">
        <w:rPr>
          <w:rFonts w:ascii="Times New Roman" w:eastAsia="仿宋" w:hAnsi="Times New Roman" w:cs="仿宋_GB2312" w:hint="eastAsia"/>
          <w:sz w:val="28"/>
          <w:szCs w:val="28"/>
        </w:rPr>
        <w:t>见表</w:t>
      </w:r>
      <w:r w:rsidRPr="002B7817">
        <w:rPr>
          <w:rFonts w:ascii="Times New Roman" w:eastAsia="仿宋" w:hAnsi="Times New Roman" w:cs="仿宋_GB2312" w:hint="eastAsia"/>
          <w:sz w:val="28"/>
          <w:szCs w:val="28"/>
        </w:rPr>
        <w:t>1</w:t>
      </w:r>
      <w:r w:rsidRPr="002B7817">
        <w:rPr>
          <w:rFonts w:ascii="Times New Roman" w:eastAsia="仿宋" w:hAnsi="Times New Roman" w:cs="仿宋_GB2312" w:hint="eastAsia"/>
          <w:sz w:val="28"/>
          <w:szCs w:val="28"/>
        </w:rPr>
        <w:t>。</w:t>
      </w:r>
      <w:proofErr w:type="gramStart"/>
      <w:r w:rsidRPr="002B7817">
        <w:rPr>
          <w:rFonts w:ascii="Times New Roman" w:eastAsia="仿宋" w:hAnsi="Times New Roman" w:cs="仿宋_GB2312" w:hint="eastAsia"/>
          <w:sz w:val="28"/>
          <w:szCs w:val="28"/>
        </w:rPr>
        <w:t>结项大学生</w:t>
      </w:r>
      <w:proofErr w:type="gramEnd"/>
      <w:r w:rsidRPr="002B7817">
        <w:rPr>
          <w:rFonts w:ascii="Times New Roman" w:eastAsia="仿宋" w:hAnsi="Times New Roman" w:cs="仿宋_GB2312" w:hint="eastAsia"/>
          <w:sz w:val="28"/>
          <w:szCs w:val="28"/>
        </w:rPr>
        <w:t>创新创业训练计划项目</w:t>
      </w:r>
      <w:r w:rsidRPr="00EB30CA">
        <w:rPr>
          <w:rFonts w:ascii="Times New Roman" w:eastAsia="仿宋" w:hAnsi="Times New Roman" w:cs="仿宋_GB2312" w:hint="eastAsia"/>
          <w:sz w:val="28"/>
          <w:szCs w:val="28"/>
        </w:rPr>
        <w:t>国家级</w:t>
      </w:r>
      <w:r w:rsidR="00236C94">
        <w:rPr>
          <w:rFonts w:ascii="Times New Roman" w:eastAsia="仿宋" w:hAnsi="Times New Roman" w:cs="仿宋_GB2312" w:hint="eastAsia"/>
          <w:sz w:val="28"/>
          <w:szCs w:val="28"/>
        </w:rPr>
        <w:t>2</w:t>
      </w:r>
      <w:r w:rsidRPr="00EB30CA">
        <w:rPr>
          <w:rFonts w:ascii="Times New Roman" w:eastAsia="仿宋" w:hAnsi="Times New Roman" w:cs="仿宋_GB2312" w:hint="eastAsia"/>
          <w:sz w:val="28"/>
          <w:szCs w:val="28"/>
        </w:rPr>
        <w:t>项，</w:t>
      </w:r>
      <w:r w:rsidRPr="002B7817">
        <w:rPr>
          <w:rFonts w:ascii="Times New Roman" w:eastAsia="仿宋" w:hAnsi="Times New Roman" w:cs="仿宋_GB2312" w:hint="eastAsia"/>
          <w:sz w:val="28"/>
          <w:szCs w:val="28"/>
        </w:rPr>
        <w:t>见表</w:t>
      </w:r>
      <w:r w:rsidRPr="002B7817">
        <w:rPr>
          <w:rFonts w:ascii="Times New Roman" w:eastAsia="仿宋" w:hAnsi="Times New Roman" w:cs="仿宋_GB2312" w:hint="eastAsia"/>
          <w:sz w:val="28"/>
          <w:szCs w:val="28"/>
        </w:rPr>
        <w:t>2</w:t>
      </w:r>
      <w:r w:rsidRPr="002B7817">
        <w:rPr>
          <w:rFonts w:ascii="Times New Roman" w:eastAsia="仿宋" w:hAnsi="Times New Roman" w:cs="仿宋_GB2312" w:hint="eastAsia"/>
          <w:sz w:val="28"/>
          <w:szCs w:val="28"/>
        </w:rPr>
        <w:t>。本科生为第一作者发表学术论文</w:t>
      </w:r>
      <w:r w:rsidR="00236C94">
        <w:rPr>
          <w:rFonts w:ascii="Times New Roman" w:eastAsia="仿宋" w:hAnsi="Times New Roman" w:cs="仿宋_GB2312" w:hint="eastAsia"/>
          <w:sz w:val="28"/>
          <w:szCs w:val="28"/>
        </w:rPr>
        <w:t>9</w:t>
      </w:r>
      <w:r w:rsidRPr="00D04833">
        <w:rPr>
          <w:rFonts w:ascii="Times New Roman" w:eastAsia="仿宋" w:hAnsi="Times New Roman" w:cs="仿宋_GB2312" w:hint="eastAsia"/>
          <w:sz w:val="28"/>
          <w:szCs w:val="28"/>
        </w:rPr>
        <w:t>篇，见表</w:t>
      </w:r>
      <w:r w:rsidRPr="00D04833">
        <w:rPr>
          <w:rFonts w:ascii="Times New Roman" w:eastAsia="仿宋" w:hAnsi="Times New Roman" w:cs="仿宋_GB2312" w:hint="eastAsia"/>
          <w:sz w:val="28"/>
          <w:szCs w:val="28"/>
        </w:rPr>
        <w:t>3</w:t>
      </w:r>
      <w:r w:rsidRPr="00D04833">
        <w:rPr>
          <w:rFonts w:ascii="Times New Roman" w:eastAsia="仿宋" w:hAnsi="Times New Roman" w:cs="仿宋_GB2312" w:hint="eastAsia"/>
          <w:sz w:val="28"/>
          <w:szCs w:val="28"/>
        </w:rPr>
        <w:t>。</w:t>
      </w:r>
    </w:p>
    <w:p w:rsidR="001C02CF" w:rsidRPr="003C7F19" w:rsidRDefault="001C02CF" w:rsidP="001C02CF">
      <w:pPr>
        <w:adjustRightInd w:val="0"/>
        <w:snapToGrid w:val="0"/>
        <w:spacing w:line="300" w:lineRule="auto"/>
        <w:jc w:val="center"/>
        <w:rPr>
          <w:rFonts w:ascii="Times New Roman" w:eastAsia="仿宋" w:hAnsi="Times New Roman" w:cs="仿宋_GB2312"/>
        </w:rPr>
      </w:pPr>
      <w:r w:rsidRPr="003C7F19">
        <w:rPr>
          <w:rFonts w:ascii="Times New Roman" w:eastAsia="仿宋" w:hAnsi="Times New Roman" w:cs="仿宋_GB2312" w:hint="eastAsia"/>
        </w:rPr>
        <w:t>表</w:t>
      </w:r>
      <w:r w:rsidRPr="003C7F19">
        <w:rPr>
          <w:rFonts w:ascii="Times New Roman" w:eastAsia="仿宋" w:hAnsi="Times New Roman" w:cs="仿宋_GB2312" w:hint="eastAsia"/>
        </w:rPr>
        <w:t xml:space="preserve">1  </w:t>
      </w:r>
      <w:r w:rsidRPr="003C7F19">
        <w:rPr>
          <w:rFonts w:ascii="Times New Roman" w:eastAsia="仿宋" w:hAnsi="Times New Roman" w:cs="仿宋_GB2312" w:hint="eastAsia"/>
        </w:rPr>
        <w:t>大学生创新创业训练计划立项名单</w:t>
      </w:r>
    </w:p>
    <w:tbl>
      <w:tblPr>
        <w:tblStyle w:val="10"/>
        <w:tblW w:w="0" w:type="auto"/>
        <w:tblLayout w:type="fixed"/>
        <w:tblLook w:val="04A0" w:firstRow="1" w:lastRow="0" w:firstColumn="1" w:lastColumn="0" w:noHBand="0" w:noVBand="1"/>
      </w:tblPr>
      <w:tblGrid>
        <w:gridCol w:w="563"/>
        <w:gridCol w:w="963"/>
        <w:gridCol w:w="1701"/>
        <w:gridCol w:w="3260"/>
        <w:gridCol w:w="992"/>
        <w:gridCol w:w="1037"/>
      </w:tblGrid>
      <w:tr w:rsidR="001C02CF" w:rsidRPr="003C7F19" w:rsidTr="00C87B6A">
        <w:tc>
          <w:tcPr>
            <w:tcW w:w="563" w:type="dxa"/>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序号</w:t>
            </w:r>
          </w:p>
        </w:tc>
        <w:tc>
          <w:tcPr>
            <w:tcW w:w="963" w:type="dxa"/>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w:t>
            </w:r>
          </w:p>
          <w:p w:rsidR="001C02CF" w:rsidRPr="003C7F19" w:rsidRDefault="001C02CF" w:rsidP="00C87B6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级别</w:t>
            </w:r>
          </w:p>
        </w:tc>
        <w:tc>
          <w:tcPr>
            <w:tcW w:w="1701" w:type="dxa"/>
            <w:tcBorders>
              <w:bottom w:val="single" w:sz="4" w:space="0" w:color="000000"/>
            </w:tcBorders>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项目编号</w:t>
            </w:r>
          </w:p>
        </w:tc>
        <w:tc>
          <w:tcPr>
            <w:tcW w:w="3260" w:type="dxa"/>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项目名称</w:t>
            </w:r>
          </w:p>
        </w:tc>
        <w:tc>
          <w:tcPr>
            <w:tcW w:w="992" w:type="dxa"/>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项目负责人</w:t>
            </w:r>
          </w:p>
        </w:tc>
        <w:tc>
          <w:tcPr>
            <w:tcW w:w="1037" w:type="dxa"/>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指导</w:t>
            </w:r>
          </w:p>
          <w:p w:rsidR="001C02CF" w:rsidRPr="003C7F19" w:rsidRDefault="001C02CF" w:rsidP="00C87B6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教师</w:t>
            </w:r>
          </w:p>
        </w:tc>
      </w:tr>
      <w:tr w:rsidR="00236C94" w:rsidRPr="003C7F19" w:rsidTr="00C87B6A">
        <w:tc>
          <w:tcPr>
            <w:tcW w:w="563" w:type="dxa"/>
            <w:vAlign w:val="center"/>
          </w:tcPr>
          <w:p w:rsidR="00236C94" w:rsidRPr="00C21C79" w:rsidRDefault="00236C94" w:rsidP="00C87B6A">
            <w:pPr>
              <w:adjustRightInd w:val="0"/>
              <w:snapToGrid w:val="0"/>
              <w:spacing w:line="300" w:lineRule="auto"/>
              <w:jc w:val="center"/>
              <w:rPr>
                <w:rFonts w:ascii="Times New Roman" w:eastAsia="仿宋" w:hAnsi="Times New Roman" w:cs="仿宋_GB2312"/>
                <w:color w:val="000000" w:themeColor="text1"/>
                <w:sz w:val="21"/>
                <w:szCs w:val="21"/>
              </w:rPr>
            </w:pPr>
            <w:r w:rsidRPr="00C21C79">
              <w:rPr>
                <w:rFonts w:ascii="Times New Roman" w:eastAsia="仿宋" w:hAnsi="Times New Roman" w:cs="仿宋_GB2312" w:hint="eastAsia"/>
                <w:color w:val="000000" w:themeColor="text1"/>
                <w:sz w:val="21"/>
                <w:szCs w:val="21"/>
              </w:rPr>
              <w:t>1</w:t>
            </w:r>
          </w:p>
        </w:tc>
        <w:tc>
          <w:tcPr>
            <w:tcW w:w="963" w:type="dxa"/>
            <w:vAlign w:val="center"/>
          </w:tcPr>
          <w:p w:rsidR="00236C94" w:rsidRPr="00C21C79" w:rsidRDefault="00236C94" w:rsidP="00C87B6A">
            <w:pPr>
              <w:jc w:val="center"/>
              <w:rPr>
                <w:sz w:val="21"/>
                <w:szCs w:val="21"/>
              </w:rPr>
            </w:pPr>
            <w:r w:rsidRPr="00C21C79">
              <w:rPr>
                <w:rFonts w:hint="eastAsia"/>
                <w:sz w:val="21"/>
                <w:szCs w:val="21"/>
              </w:rPr>
              <w:t>国家级</w:t>
            </w:r>
          </w:p>
        </w:tc>
        <w:tc>
          <w:tcPr>
            <w:tcW w:w="1701" w:type="dxa"/>
            <w:vAlign w:val="center"/>
          </w:tcPr>
          <w:p w:rsidR="00236C94" w:rsidRPr="00C21C79" w:rsidRDefault="00236C94" w:rsidP="00C87B6A">
            <w:pPr>
              <w:adjustRightInd w:val="0"/>
              <w:snapToGrid w:val="0"/>
              <w:spacing w:line="300" w:lineRule="auto"/>
              <w:jc w:val="center"/>
              <w:rPr>
                <w:rFonts w:ascii="Times New Roman" w:eastAsia="仿宋" w:hAnsi="Times New Roman" w:cs="仿宋_GB2312"/>
                <w:color w:val="000000" w:themeColor="text1"/>
                <w:sz w:val="21"/>
                <w:szCs w:val="21"/>
              </w:rPr>
            </w:pPr>
            <w:r w:rsidRPr="00C21C79">
              <w:rPr>
                <w:rFonts w:ascii="Times New Roman" w:eastAsia="仿宋" w:hAnsi="Times New Roman" w:cs="仿宋_GB2312" w:hint="eastAsia"/>
                <w:color w:val="000000" w:themeColor="text1"/>
                <w:sz w:val="21"/>
                <w:szCs w:val="21"/>
              </w:rPr>
              <w:t>202210060006</w:t>
            </w:r>
          </w:p>
        </w:tc>
        <w:tc>
          <w:tcPr>
            <w:tcW w:w="3260" w:type="dxa"/>
            <w:vAlign w:val="center"/>
          </w:tcPr>
          <w:p w:rsidR="00236C94" w:rsidRPr="00C21C79" w:rsidRDefault="00236C94" w:rsidP="00C87B6A">
            <w:pPr>
              <w:jc w:val="center"/>
              <w:rPr>
                <w:rFonts w:ascii="宋体" w:eastAsia="宋体" w:hAnsi="宋体" w:cs="宋体"/>
                <w:color w:val="000000"/>
                <w:sz w:val="21"/>
                <w:szCs w:val="21"/>
              </w:rPr>
            </w:pPr>
            <w:r w:rsidRPr="00C21C79">
              <w:rPr>
                <w:rFonts w:hint="eastAsia"/>
                <w:color w:val="000000"/>
                <w:sz w:val="21"/>
                <w:szCs w:val="21"/>
              </w:rPr>
              <w:t>多</w:t>
            </w:r>
            <w:proofErr w:type="gramStart"/>
            <w:r w:rsidRPr="00C21C79">
              <w:rPr>
                <w:rFonts w:hint="eastAsia"/>
                <w:color w:val="000000"/>
                <w:sz w:val="21"/>
                <w:szCs w:val="21"/>
              </w:rPr>
              <w:t>源信息</w:t>
            </w:r>
            <w:proofErr w:type="gramEnd"/>
            <w:r w:rsidRPr="00C21C79">
              <w:rPr>
                <w:rFonts w:hint="eastAsia"/>
                <w:color w:val="000000"/>
                <w:sz w:val="21"/>
                <w:szCs w:val="21"/>
              </w:rPr>
              <w:t>融合与数据驱动的机器人抛光智能工艺动态规划研究</w:t>
            </w:r>
          </w:p>
        </w:tc>
        <w:tc>
          <w:tcPr>
            <w:tcW w:w="992" w:type="dxa"/>
            <w:vAlign w:val="center"/>
          </w:tcPr>
          <w:p w:rsidR="00236C94" w:rsidRPr="00C21C79" w:rsidRDefault="00236C94" w:rsidP="00C87B6A">
            <w:pPr>
              <w:jc w:val="center"/>
              <w:rPr>
                <w:rFonts w:ascii="宋体" w:eastAsia="宋体" w:hAnsi="宋体" w:cs="宋体"/>
                <w:color w:val="000000"/>
                <w:sz w:val="21"/>
                <w:szCs w:val="21"/>
              </w:rPr>
            </w:pPr>
            <w:proofErr w:type="gramStart"/>
            <w:r w:rsidRPr="00C21C79">
              <w:rPr>
                <w:rFonts w:hint="eastAsia"/>
                <w:color w:val="000000"/>
                <w:sz w:val="21"/>
                <w:szCs w:val="21"/>
              </w:rPr>
              <w:t>柳奇搏</w:t>
            </w:r>
            <w:proofErr w:type="gramEnd"/>
          </w:p>
        </w:tc>
        <w:tc>
          <w:tcPr>
            <w:tcW w:w="1037" w:type="dxa"/>
            <w:vAlign w:val="center"/>
          </w:tcPr>
          <w:p w:rsidR="00236C94" w:rsidRPr="00C21C79" w:rsidRDefault="00236C94" w:rsidP="00C87B6A">
            <w:pPr>
              <w:jc w:val="center"/>
              <w:rPr>
                <w:rFonts w:ascii="宋体" w:eastAsia="宋体" w:hAnsi="宋体" w:cs="宋体"/>
                <w:color w:val="000000"/>
                <w:sz w:val="21"/>
                <w:szCs w:val="21"/>
              </w:rPr>
            </w:pPr>
            <w:r w:rsidRPr="00C21C79">
              <w:rPr>
                <w:rFonts w:hint="eastAsia"/>
                <w:color w:val="000000"/>
                <w:sz w:val="21"/>
                <w:szCs w:val="21"/>
              </w:rPr>
              <w:t>王桂莲</w:t>
            </w:r>
            <w:r>
              <w:rPr>
                <w:rFonts w:hint="eastAsia"/>
                <w:color w:val="000000"/>
                <w:sz w:val="21"/>
                <w:szCs w:val="21"/>
              </w:rPr>
              <w:t>、</w:t>
            </w:r>
            <w:r w:rsidRPr="00C21C79">
              <w:rPr>
                <w:rFonts w:hint="eastAsia"/>
                <w:color w:val="000000"/>
                <w:sz w:val="21"/>
                <w:szCs w:val="21"/>
              </w:rPr>
              <w:t>张善青</w:t>
            </w:r>
          </w:p>
        </w:tc>
      </w:tr>
      <w:tr w:rsidR="00236C94" w:rsidRPr="003C7F19" w:rsidTr="00C87B6A">
        <w:tc>
          <w:tcPr>
            <w:tcW w:w="563" w:type="dxa"/>
            <w:vAlign w:val="center"/>
          </w:tcPr>
          <w:p w:rsidR="00236C94" w:rsidRPr="00C21C79" w:rsidRDefault="00236C94" w:rsidP="00C87B6A">
            <w:pPr>
              <w:adjustRightInd w:val="0"/>
              <w:snapToGrid w:val="0"/>
              <w:spacing w:line="300" w:lineRule="auto"/>
              <w:jc w:val="center"/>
              <w:rPr>
                <w:rFonts w:ascii="Times New Roman" w:eastAsia="仿宋" w:hAnsi="Times New Roman" w:cs="仿宋_GB2312"/>
                <w:color w:val="000000" w:themeColor="text1"/>
                <w:sz w:val="21"/>
                <w:szCs w:val="21"/>
              </w:rPr>
            </w:pPr>
            <w:r w:rsidRPr="00C21C79">
              <w:rPr>
                <w:rFonts w:ascii="Times New Roman" w:eastAsia="仿宋" w:hAnsi="Times New Roman" w:cs="仿宋_GB2312" w:hint="eastAsia"/>
                <w:color w:val="000000" w:themeColor="text1"/>
                <w:sz w:val="21"/>
                <w:szCs w:val="21"/>
              </w:rPr>
              <w:t>2</w:t>
            </w:r>
          </w:p>
        </w:tc>
        <w:tc>
          <w:tcPr>
            <w:tcW w:w="963" w:type="dxa"/>
            <w:vAlign w:val="center"/>
          </w:tcPr>
          <w:p w:rsidR="00236C94" w:rsidRDefault="00236C94" w:rsidP="00C87B6A">
            <w:pPr>
              <w:jc w:val="center"/>
              <w:rPr>
                <w:rFonts w:ascii="宋体" w:eastAsia="宋体" w:hAnsi="宋体" w:cs="宋体"/>
                <w:color w:val="000000"/>
                <w:sz w:val="22"/>
                <w:szCs w:val="22"/>
              </w:rPr>
            </w:pPr>
            <w:r>
              <w:rPr>
                <w:rFonts w:hint="eastAsia"/>
                <w:color w:val="000000"/>
                <w:sz w:val="22"/>
                <w:szCs w:val="22"/>
              </w:rPr>
              <w:t>市级</w:t>
            </w:r>
          </w:p>
        </w:tc>
        <w:tc>
          <w:tcPr>
            <w:tcW w:w="1701" w:type="dxa"/>
            <w:vAlign w:val="center"/>
          </w:tcPr>
          <w:p w:rsidR="00236C94" w:rsidRPr="00B81AC7" w:rsidRDefault="00236C94" w:rsidP="00C87B6A">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202210060031</w:t>
            </w:r>
          </w:p>
        </w:tc>
        <w:tc>
          <w:tcPr>
            <w:tcW w:w="3260" w:type="dxa"/>
            <w:vAlign w:val="center"/>
          </w:tcPr>
          <w:p w:rsidR="00236C94" w:rsidRPr="00AD72D1" w:rsidRDefault="00236C94" w:rsidP="00C87B6A">
            <w:pPr>
              <w:jc w:val="center"/>
              <w:rPr>
                <w:rFonts w:ascii="Times New Roman" w:eastAsia="宋体" w:hAnsi="Times New Roman"/>
                <w:color w:val="000000"/>
                <w:sz w:val="21"/>
                <w:szCs w:val="21"/>
              </w:rPr>
            </w:pPr>
            <w:proofErr w:type="gramStart"/>
            <w:r w:rsidRPr="00AD72D1">
              <w:rPr>
                <w:rFonts w:ascii="Times New Roman" w:eastAsia="宋体" w:hAnsi="Times New Roman" w:hint="eastAsia"/>
                <w:color w:val="000000"/>
                <w:sz w:val="21"/>
                <w:szCs w:val="21"/>
              </w:rPr>
              <w:t>新型低共熔</w:t>
            </w:r>
            <w:proofErr w:type="gramEnd"/>
            <w:r w:rsidRPr="00AD72D1">
              <w:rPr>
                <w:rFonts w:ascii="Times New Roman" w:eastAsia="宋体" w:hAnsi="Times New Roman" w:hint="eastAsia"/>
                <w:color w:val="000000"/>
                <w:sz w:val="21"/>
                <w:szCs w:val="21"/>
              </w:rPr>
              <w:t>溶剂用于</w:t>
            </w:r>
            <w:r w:rsidRPr="00AD72D1">
              <w:rPr>
                <w:rFonts w:ascii="Times New Roman" w:eastAsia="宋体" w:hAnsi="Times New Roman" w:hint="eastAsia"/>
                <w:color w:val="000000"/>
                <w:sz w:val="21"/>
                <w:szCs w:val="21"/>
              </w:rPr>
              <w:t>CO2</w:t>
            </w:r>
            <w:r w:rsidRPr="00AD72D1">
              <w:rPr>
                <w:rFonts w:ascii="Times New Roman" w:eastAsia="宋体" w:hAnsi="Times New Roman" w:hint="eastAsia"/>
                <w:color w:val="000000"/>
                <w:sz w:val="21"/>
                <w:szCs w:val="21"/>
              </w:rPr>
              <w:t>捕集及高值化利用的研究</w:t>
            </w:r>
          </w:p>
        </w:tc>
        <w:tc>
          <w:tcPr>
            <w:tcW w:w="992" w:type="dxa"/>
            <w:vAlign w:val="center"/>
          </w:tcPr>
          <w:p w:rsidR="00236C94" w:rsidRPr="00AD72D1" w:rsidRDefault="00236C94" w:rsidP="00C87B6A">
            <w:pPr>
              <w:jc w:val="center"/>
              <w:rPr>
                <w:rFonts w:ascii="宋体" w:eastAsia="宋体" w:hAnsi="宋体" w:cs="宋体"/>
                <w:color w:val="000000"/>
                <w:sz w:val="21"/>
                <w:szCs w:val="21"/>
              </w:rPr>
            </w:pPr>
            <w:r w:rsidRPr="00AD72D1">
              <w:rPr>
                <w:rFonts w:hint="eastAsia"/>
                <w:color w:val="000000"/>
                <w:sz w:val="21"/>
                <w:szCs w:val="21"/>
              </w:rPr>
              <w:t>王帅</w:t>
            </w:r>
          </w:p>
        </w:tc>
        <w:tc>
          <w:tcPr>
            <w:tcW w:w="1037" w:type="dxa"/>
            <w:vAlign w:val="center"/>
          </w:tcPr>
          <w:p w:rsidR="00236C94" w:rsidRPr="00AD72D1" w:rsidRDefault="00236C94" w:rsidP="00C87B6A">
            <w:pPr>
              <w:jc w:val="center"/>
              <w:rPr>
                <w:rFonts w:ascii="宋体" w:eastAsia="宋体" w:hAnsi="宋体" w:cs="宋体"/>
                <w:color w:val="000000"/>
                <w:sz w:val="21"/>
                <w:szCs w:val="21"/>
              </w:rPr>
            </w:pPr>
            <w:r w:rsidRPr="00AD72D1">
              <w:rPr>
                <w:rFonts w:hint="eastAsia"/>
                <w:color w:val="000000"/>
                <w:sz w:val="21"/>
                <w:szCs w:val="21"/>
              </w:rPr>
              <w:t>李丹</w:t>
            </w:r>
            <w:r>
              <w:rPr>
                <w:rFonts w:hint="eastAsia"/>
                <w:color w:val="000000"/>
                <w:sz w:val="21"/>
                <w:szCs w:val="21"/>
              </w:rPr>
              <w:t>、</w:t>
            </w:r>
            <w:proofErr w:type="gramStart"/>
            <w:r w:rsidRPr="00AD72D1">
              <w:rPr>
                <w:rFonts w:hint="eastAsia"/>
                <w:color w:val="000000"/>
                <w:sz w:val="21"/>
                <w:szCs w:val="21"/>
              </w:rPr>
              <w:t>邢</w:t>
            </w:r>
            <w:proofErr w:type="gramEnd"/>
            <w:r w:rsidRPr="00AD72D1">
              <w:rPr>
                <w:rFonts w:hint="eastAsia"/>
                <w:color w:val="000000"/>
                <w:sz w:val="21"/>
                <w:szCs w:val="21"/>
              </w:rPr>
              <w:t>玉龙</w:t>
            </w:r>
          </w:p>
        </w:tc>
      </w:tr>
      <w:tr w:rsidR="00236C94" w:rsidRPr="003C7F19" w:rsidTr="00C87B6A">
        <w:tc>
          <w:tcPr>
            <w:tcW w:w="563" w:type="dxa"/>
            <w:vAlign w:val="center"/>
          </w:tcPr>
          <w:p w:rsidR="00236C94" w:rsidRPr="00C21C79" w:rsidRDefault="00236C94" w:rsidP="00C87B6A">
            <w:pPr>
              <w:adjustRightInd w:val="0"/>
              <w:snapToGrid w:val="0"/>
              <w:spacing w:line="300" w:lineRule="auto"/>
              <w:jc w:val="center"/>
              <w:rPr>
                <w:rFonts w:ascii="Times New Roman" w:eastAsia="仿宋" w:hAnsi="Times New Roman" w:cs="仿宋_GB2312"/>
                <w:color w:val="000000" w:themeColor="text1"/>
                <w:sz w:val="21"/>
                <w:szCs w:val="21"/>
              </w:rPr>
            </w:pPr>
            <w:r w:rsidRPr="00C21C79">
              <w:rPr>
                <w:rFonts w:ascii="Times New Roman" w:eastAsia="仿宋" w:hAnsi="Times New Roman" w:cs="仿宋_GB2312" w:hint="eastAsia"/>
                <w:color w:val="000000" w:themeColor="text1"/>
                <w:sz w:val="21"/>
                <w:szCs w:val="21"/>
              </w:rPr>
              <w:t>3</w:t>
            </w:r>
          </w:p>
        </w:tc>
        <w:tc>
          <w:tcPr>
            <w:tcW w:w="963" w:type="dxa"/>
            <w:vAlign w:val="center"/>
          </w:tcPr>
          <w:p w:rsidR="00236C94" w:rsidRDefault="00236C94" w:rsidP="00C87B6A">
            <w:pPr>
              <w:jc w:val="center"/>
              <w:rPr>
                <w:rFonts w:ascii="宋体" w:eastAsia="宋体" w:hAnsi="宋体" w:cs="宋体"/>
                <w:color w:val="000000"/>
                <w:sz w:val="22"/>
                <w:szCs w:val="22"/>
              </w:rPr>
            </w:pPr>
            <w:r>
              <w:rPr>
                <w:rFonts w:hint="eastAsia"/>
                <w:color w:val="000000"/>
                <w:sz w:val="22"/>
                <w:szCs w:val="22"/>
              </w:rPr>
              <w:t>市级</w:t>
            </w:r>
          </w:p>
        </w:tc>
        <w:tc>
          <w:tcPr>
            <w:tcW w:w="1701" w:type="dxa"/>
            <w:vAlign w:val="center"/>
          </w:tcPr>
          <w:p w:rsidR="00236C94" w:rsidRPr="00B81AC7" w:rsidRDefault="00236C94" w:rsidP="00C87B6A">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202210060032</w:t>
            </w:r>
          </w:p>
        </w:tc>
        <w:tc>
          <w:tcPr>
            <w:tcW w:w="3260" w:type="dxa"/>
            <w:vAlign w:val="center"/>
          </w:tcPr>
          <w:p w:rsidR="00236C94" w:rsidRPr="00AD72D1" w:rsidRDefault="00236C94" w:rsidP="00C87B6A">
            <w:pPr>
              <w:jc w:val="center"/>
              <w:rPr>
                <w:rFonts w:ascii="Times New Roman" w:eastAsia="宋体" w:hAnsi="Times New Roman"/>
                <w:color w:val="000000"/>
                <w:sz w:val="21"/>
                <w:szCs w:val="21"/>
              </w:rPr>
            </w:pPr>
            <w:r w:rsidRPr="00AD72D1">
              <w:rPr>
                <w:rFonts w:ascii="Times New Roman" w:eastAsia="宋体" w:hAnsi="Times New Roman" w:hint="eastAsia"/>
                <w:color w:val="000000"/>
                <w:sz w:val="21"/>
                <w:szCs w:val="21"/>
              </w:rPr>
              <w:t>脊柱侧凸康复机器人</w:t>
            </w:r>
          </w:p>
        </w:tc>
        <w:tc>
          <w:tcPr>
            <w:tcW w:w="992" w:type="dxa"/>
            <w:vAlign w:val="center"/>
          </w:tcPr>
          <w:p w:rsidR="00236C94" w:rsidRPr="00AD72D1" w:rsidRDefault="00236C94" w:rsidP="00C87B6A">
            <w:pPr>
              <w:jc w:val="center"/>
              <w:rPr>
                <w:rFonts w:ascii="宋体" w:eastAsia="宋体" w:hAnsi="宋体" w:cs="宋体"/>
                <w:color w:val="000000"/>
                <w:sz w:val="21"/>
                <w:szCs w:val="21"/>
              </w:rPr>
            </w:pPr>
            <w:r w:rsidRPr="00AD72D1">
              <w:rPr>
                <w:rFonts w:hint="eastAsia"/>
                <w:color w:val="000000"/>
                <w:sz w:val="21"/>
                <w:szCs w:val="21"/>
              </w:rPr>
              <w:t>齐骥</w:t>
            </w:r>
          </w:p>
        </w:tc>
        <w:tc>
          <w:tcPr>
            <w:tcW w:w="1037" w:type="dxa"/>
            <w:vAlign w:val="center"/>
          </w:tcPr>
          <w:p w:rsidR="00236C94" w:rsidRPr="00AD72D1" w:rsidRDefault="00236C94" w:rsidP="00C87B6A">
            <w:pPr>
              <w:jc w:val="center"/>
              <w:rPr>
                <w:rFonts w:ascii="宋体" w:eastAsia="宋体" w:hAnsi="宋体" w:cs="宋体"/>
                <w:color w:val="000000"/>
                <w:sz w:val="21"/>
                <w:szCs w:val="21"/>
              </w:rPr>
            </w:pPr>
            <w:r w:rsidRPr="00AD72D1">
              <w:rPr>
                <w:rFonts w:hint="eastAsia"/>
                <w:color w:val="000000"/>
                <w:sz w:val="21"/>
                <w:szCs w:val="21"/>
              </w:rPr>
              <w:t>徐晓秋</w:t>
            </w:r>
            <w:r>
              <w:rPr>
                <w:rFonts w:hint="eastAsia"/>
                <w:color w:val="000000"/>
                <w:sz w:val="21"/>
                <w:szCs w:val="21"/>
              </w:rPr>
              <w:t>、</w:t>
            </w:r>
            <w:r w:rsidRPr="00AD72D1">
              <w:rPr>
                <w:rFonts w:hint="eastAsia"/>
                <w:color w:val="000000"/>
                <w:sz w:val="21"/>
                <w:szCs w:val="21"/>
              </w:rPr>
              <w:t>刘振忠</w:t>
            </w:r>
          </w:p>
        </w:tc>
      </w:tr>
      <w:tr w:rsidR="00236C94" w:rsidRPr="003C7F19" w:rsidTr="00C87B6A">
        <w:tc>
          <w:tcPr>
            <w:tcW w:w="563" w:type="dxa"/>
            <w:vAlign w:val="center"/>
          </w:tcPr>
          <w:p w:rsidR="00236C94" w:rsidRPr="00772A09" w:rsidRDefault="00236C94" w:rsidP="00C87B6A">
            <w:pPr>
              <w:adjustRightInd w:val="0"/>
              <w:snapToGrid w:val="0"/>
              <w:spacing w:line="300" w:lineRule="auto"/>
              <w:jc w:val="center"/>
              <w:rPr>
                <w:rFonts w:ascii="Times New Roman" w:eastAsia="仿宋" w:hAnsi="Times New Roman" w:cs="仿宋_GB2312"/>
                <w:color w:val="000000" w:themeColor="text1"/>
                <w:sz w:val="21"/>
                <w:szCs w:val="21"/>
              </w:rPr>
            </w:pPr>
            <w:r w:rsidRPr="00772A09">
              <w:rPr>
                <w:rFonts w:ascii="Times New Roman" w:eastAsia="仿宋" w:hAnsi="Times New Roman" w:cs="仿宋_GB2312" w:hint="eastAsia"/>
                <w:color w:val="000000" w:themeColor="text1"/>
                <w:sz w:val="21"/>
                <w:szCs w:val="21"/>
              </w:rPr>
              <w:t>4</w:t>
            </w:r>
          </w:p>
        </w:tc>
        <w:tc>
          <w:tcPr>
            <w:tcW w:w="963" w:type="dxa"/>
            <w:vAlign w:val="center"/>
          </w:tcPr>
          <w:p w:rsidR="00236C94" w:rsidRDefault="00236C94" w:rsidP="00C87B6A">
            <w:pPr>
              <w:jc w:val="center"/>
              <w:rPr>
                <w:rFonts w:ascii="宋体" w:eastAsia="宋体" w:hAnsi="宋体" w:cs="宋体"/>
                <w:color w:val="000000"/>
                <w:sz w:val="22"/>
                <w:szCs w:val="22"/>
              </w:rPr>
            </w:pPr>
            <w:r>
              <w:rPr>
                <w:rFonts w:hint="eastAsia"/>
                <w:color w:val="000000"/>
                <w:sz w:val="22"/>
                <w:szCs w:val="22"/>
              </w:rPr>
              <w:t>市级</w:t>
            </w:r>
          </w:p>
        </w:tc>
        <w:tc>
          <w:tcPr>
            <w:tcW w:w="1701" w:type="dxa"/>
            <w:vAlign w:val="center"/>
          </w:tcPr>
          <w:p w:rsidR="00236C94" w:rsidRPr="00B81AC7" w:rsidRDefault="00236C94" w:rsidP="00C87B6A">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202210060037</w:t>
            </w:r>
          </w:p>
        </w:tc>
        <w:tc>
          <w:tcPr>
            <w:tcW w:w="3260" w:type="dxa"/>
            <w:vAlign w:val="center"/>
          </w:tcPr>
          <w:p w:rsidR="00236C94" w:rsidRPr="00AD72D1" w:rsidRDefault="00236C94" w:rsidP="00C87B6A">
            <w:pPr>
              <w:jc w:val="center"/>
              <w:rPr>
                <w:rFonts w:ascii="Times New Roman" w:eastAsia="宋体" w:hAnsi="Times New Roman"/>
                <w:color w:val="000000"/>
                <w:sz w:val="21"/>
                <w:szCs w:val="21"/>
              </w:rPr>
            </w:pPr>
            <w:r w:rsidRPr="00AD72D1">
              <w:rPr>
                <w:rFonts w:ascii="Times New Roman" w:eastAsia="宋体" w:hAnsi="Times New Roman" w:hint="eastAsia"/>
                <w:color w:val="000000"/>
                <w:sz w:val="21"/>
                <w:szCs w:val="21"/>
              </w:rPr>
              <w:t>基于平面齿轮的新型超环面行星蜗杆传动设计方法</w:t>
            </w:r>
          </w:p>
        </w:tc>
        <w:tc>
          <w:tcPr>
            <w:tcW w:w="992" w:type="dxa"/>
            <w:vAlign w:val="center"/>
          </w:tcPr>
          <w:p w:rsidR="00236C94" w:rsidRPr="00AD72D1" w:rsidRDefault="00236C94" w:rsidP="00C87B6A">
            <w:pPr>
              <w:jc w:val="center"/>
              <w:rPr>
                <w:rFonts w:ascii="宋体" w:eastAsia="宋体" w:hAnsi="宋体" w:cs="宋体"/>
                <w:color w:val="000000"/>
                <w:sz w:val="21"/>
                <w:szCs w:val="21"/>
              </w:rPr>
            </w:pPr>
            <w:r w:rsidRPr="00AD72D1">
              <w:rPr>
                <w:rFonts w:hint="eastAsia"/>
                <w:color w:val="000000"/>
                <w:sz w:val="21"/>
                <w:szCs w:val="21"/>
              </w:rPr>
              <w:t>王甲</w:t>
            </w:r>
            <w:proofErr w:type="gramStart"/>
            <w:r w:rsidRPr="00AD72D1">
              <w:rPr>
                <w:rFonts w:hint="eastAsia"/>
                <w:color w:val="000000"/>
                <w:sz w:val="21"/>
                <w:szCs w:val="21"/>
              </w:rPr>
              <w:t>一</w:t>
            </w:r>
            <w:proofErr w:type="gramEnd"/>
          </w:p>
        </w:tc>
        <w:tc>
          <w:tcPr>
            <w:tcW w:w="1037" w:type="dxa"/>
            <w:vAlign w:val="center"/>
          </w:tcPr>
          <w:p w:rsidR="00236C94" w:rsidRPr="00AD72D1" w:rsidRDefault="00236C94" w:rsidP="00C87B6A">
            <w:pPr>
              <w:jc w:val="center"/>
              <w:rPr>
                <w:rFonts w:ascii="宋体" w:eastAsia="宋体" w:hAnsi="宋体" w:cs="宋体"/>
                <w:color w:val="000000"/>
                <w:sz w:val="21"/>
                <w:szCs w:val="21"/>
              </w:rPr>
            </w:pPr>
            <w:r w:rsidRPr="00AD72D1">
              <w:rPr>
                <w:rFonts w:hint="eastAsia"/>
                <w:color w:val="000000"/>
                <w:sz w:val="21"/>
                <w:szCs w:val="21"/>
              </w:rPr>
              <w:t>徐进友</w:t>
            </w:r>
            <w:r w:rsidRPr="00AD72D1">
              <w:rPr>
                <w:rFonts w:hint="eastAsia"/>
                <w:color w:val="000000"/>
                <w:sz w:val="21"/>
                <w:szCs w:val="21"/>
              </w:rPr>
              <w:t xml:space="preserve"> </w:t>
            </w:r>
          </w:p>
        </w:tc>
      </w:tr>
    </w:tbl>
    <w:p w:rsidR="001C02CF" w:rsidRPr="003C7F19" w:rsidRDefault="001C02CF" w:rsidP="001C02CF">
      <w:pPr>
        <w:adjustRightInd w:val="0"/>
        <w:snapToGrid w:val="0"/>
        <w:spacing w:line="300" w:lineRule="auto"/>
        <w:jc w:val="center"/>
        <w:rPr>
          <w:rFonts w:ascii="Times New Roman" w:eastAsia="仿宋" w:hAnsi="Times New Roman" w:cs="仿宋_GB2312"/>
        </w:rPr>
      </w:pPr>
      <w:r w:rsidRPr="003C7F19">
        <w:rPr>
          <w:rFonts w:ascii="Times New Roman" w:eastAsia="仿宋" w:hAnsi="Times New Roman" w:cs="仿宋_GB2312" w:hint="eastAsia"/>
        </w:rPr>
        <w:t>表</w:t>
      </w:r>
      <w:r w:rsidRPr="003C7F19">
        <w:rPr>
          <w:rFonts w:ascii="Times New Roman" w:eastAsia="仿宋" w:hAnsi="Times New Roman" w:cs="仿宋_GB2312" w:hint="eastAsia"/>
        </w:rPr>
        <w:t xml:space="preserve">2  </w:t>
      </w:r>
      <w:r w:rsidRPr="003C7F19">
        <w:rPr>
          <w:rFonts w:ascii="Times New Roman" w:eastAsia="仿宋" w:hAnsi="Times New Roman" w:cs="仿宋_GB2312" w:hint="eastAsia"/>
        </w:rPr>
        <w:t>大学生创新创业训练</w:t>
      </w:r>
      <w:proofErr w:type="gramStart"/>
      <w:r w:rsidRPr="003C7F19">
        <w:rPr>
          <w:rFonts w:ascii="Times New Roman" w:eastAsia="仿宋" w:hAnsi="Times New Roman" w:cs="仿宋_GB2312" w:hint="eastAsia"/>
        </w:rPr>
        <w:t>计划结项名单</w:t>
      </w:r>
      <w:proofErr w:type="gramEnd"/>
    </w:p>
    <w:tbl>
      <w:tblPr>
        <w:tblStyle w:val="10"/>
        <w:tblW w:w="0" w:type="auto"/>
        <w:tblLayout w:type="fixed"/>
        <w:tblLook w:val="04A0" w:firstRow="1" w:lastRow="0" w:firstColumn="1" w:lastColumn="0" w:noHBand="0" w:noVBand="1"/>
      </w:tblPr>
      <w:tblGrid>
        <w:gridCol w:w="563"/>
        <w:gridCol w:w="963"/>
        <w:gridCol w:w="1701"/>
        <w:gridCol w:w="3260"/>
        <w:gridCol w:w="992"/>
        <w:gridCol w:w="1037"/>
      </w:tblGrid>
      <w:tr w:rsidR="001C02CF" w:rsidRPr="003C7F19" w:rsidTr="00C87B6A">
        <w:tc>
          <w:tcPr>
            <w:tcW w:w="563" w:type="dxa"/>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序号</w:t>
            </w:r>
          </w:p>
        </w:tc>
        <w:tc>
          <w:tcPr>
            <w:tcW w:w="963" w:type="dxa"/>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w:t>
            </w:r>
          </w:p>
          <w:p w:rsidR="001C02CF" w:rsidRPr="003C7F19" w:rsidRDefault="001C02CF" w:rsidP="00C87B6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级别</w:t>
            </w:r>
          </w:p>
        </w:tc>
        <w:tc>
          <w:tcPr>
            <w:tcW w:w="1701" w:type="dxa"/>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项目编号</w:t>
            </w:r>
          </w:p>
        </w:tc>
        <w:tc>
          <w:tcPr>
            <w:tcW w:w="3260" w:type="dxa"/>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项目名称</w:t>
            </w:r>
          </w:p>
        </w:tc>
        <w:tc>
          <w:tcPr>
            <w:tcW w:w="992" w:type="dxa"/>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项目负责人</w:t>
            </w:r>
          </w:p>
        </w:tc>
        <w:tc>
          <w:tcPr>
            <w:tcW w:w="1037" w:type="dxa"/>
            <w:vAlign w:val="center"/>
          </w:tcPr>
          <w:p w:rsidR="001C02CF" w:rsidRPr="003C7F19" w:rsidRDefault="001C02CF" w:rsidP="00C87B6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指导</w:t>
            </w:r>
          </w:p>
          <w:p w:rsidR="001C02CF" w:rsidRPr="003C7F19" w:rsidRDefault="001C02CF" w:rsidP="00C87B6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教师</w:t>
            </w:r>
          </w:p>
        </w:tc>
      </w:tr>
      <w:tr w:rsidR="001C02CF" w:rsidRPr="003C7F19" w:rsidTr="00C87B6A">
        <w:tc>
          <w:tcPr>
            <w:tcW w:w="563" w:type="dxa"/>
            <w:vAlign w:val="center"/>
          </w:tcPr>
          <w:p w:rsidR="001C02CF" w:rsidRPr="00EB30CA" w:rsidRDefault="001C02CF" w:rsidP="00C87B6A">
            <w:pPr>
              <w:adjustRightInd w:val="0"/>
              <w:snapToGrid w:val="0"/>
              <w:spacing w:line="300" w:lineRule="auto"/>
              <w:jc w:val="center"/>
              <w:rPr>
                <w:rFonts w:ascii="Times New Roman" w:eastAsia="仿宋" w:hAnsi="Times New Roman" w:cs="仿宋_GB2312"/>
                <w:color w:val="000000" w:themeColor="text1"/>
                <w:sz w:val="21"/>
                <w:szCs w:val="21"/>
              </w:rPr>
            </w:pPr>
            <w:r w:rsidRPr="00EB30CA">
              <w:rPr>
                <w:rFonts w:ascii="Times New Roman" w:eastAsia="仿宋" w:hAnsi="Times New Roman" w:cs="仿宋_GB2312" w:hint="eastAsia"/>
                <w:color w:val="000000" w:themeColor="text1"/>
                <w:sz w:val="21"/>
                <w:szCs w:val="21"/>
              </w:rPr>
              <w:t>1</w:t>
            </w:r>
          </w:p>
        </w:tc>
        <w:tc>
          <w:tcPr>
            <w:tcW w:w="963" w:type="dxa"/>
            <w:vAlign w:val="center"/>
          </w:tcPr>
          <w:p w:rsidR="001C02CF" w:rsidRPr="00EB30CA" w:rsidRDefault="001C02CF" w:rsidP="00C87B6A">
            <w:pPr>
              <w:jc w:val="center"/>
              <w:rPr>
                <w:rFonts w:ascii="宋体" w:eastAsia="宋体" w:hAnsi="宋体" w:cs="宋体"/>
                <w:color w:val="000000"/>
                <w:sz w:val="21"/>
                <w:szCs w:val="21"/>
              </w:rPr>
            </w:pPr>
            <w:r w:rsidRPr="00EB30CA">
              <w:rPr>
                <w:rFonts w:hint="eastAsia"/>
                <w:color w:val="000000"/>
                <w:sz w:val="21"/>
                <w:szCs w:val="21"/>
              </w:rPr>
              <w:t>国家级</w:t>
            </w:r>
          </w:p>
        </w:tc>
        <w:tc>
          <w:tcPr>
            <w:tcW w:w="1701" w:type="dxa"/>
            <w:vAlign w:val="center"/>
          </w:tcPr>
          <w:p w:rsidR="001C02CF" w:rsidRPr="00EB30CA" w:rsidRDefault="001C02CF" w:rsidP="00C87B6A">
            <w:pPr>
              <w:adjustRightInd w:val="0"/>
              <w:snapToGrid w:val="0"/>
              <w:spacing w:line="300" w:lineRule="auto"/>
              <w:jc w:val="center"/>
              <w:rPr>
                <w:rFonts w:ascii="Times New Roman" w:eastAsia="仿宋" w:hAnsi="Times New Roman" w:cs="仿宋_GB2312"/>
                <w:color w:val="000000" w:themeColor="text1"/>
                <w:sz w:val="21"/>
                <w:szCs w:val="21"/>
              </w:rPr>
            </w:pPr>
            <w:r w:rsidRPr="00EB30CA">
              <w:rPr>
                <w:rFonts w:ascii="Times New Roman" w:eastAsia="仿宋" w:hAnsi="Times New Roman" w:cs="仿宋_GB2312" w:hint="eastAsia"/>
                <w:color w:val="000000" w:themeColor="text1"/>
                <w:sz w:val="21"/>
                <w:szCs w:val="21"/>
              </w:rPr>
              <w:t>202010060010</w:t>
            </w:r>
          </w:p>
        </w:tc>
        <w:tc>
          <w:tcPr>
            <w:tcW w:w="3260" w:type="dxa"/>
            <w:vAlign w:val="center"/>
          </w:tcPr>
          <w:p w:rsidR="001C02CF" w:rsidRPr="00EB30CA" w:rsidRDefault="001C02CF" w:rsidP="00C87B6A">
            <w:pPr>
              <w:jc w:val="center"/>
              <w:rPr>
                <w:rFonts w:ascii="宋体" w:eastAsia="宋体" w:hAnsi="宋体" w:cs="宋体"/>
                <w:color w:val="000000"/>
                <w:sz w:val="21"/>
                <w:szCs w:val="21"/>
              </w:rPr>
            </w:pPr>
            <w:r w:rsidRPr="00EB30CA">
              <w:rPr>
                <w:rFonts w:hint="eastAsia"/>
                <w:color w:val="000000"/>
                <w:sz w:val="21"/>
                <w:szCs w:val="21"/>
              </w:rPr>
              <w:t>新型四自由度高速并联机器人的设计与控制</w:t>
            </w:r>
          </w:p>
        </w:tc>
        <w:tc>
          <w:tcPr>
            <w:tcW w:w="992" w:type="dxa"/>
            <w:vAlign w:val="center"/>
          </w:tcPr>
          <w:p w:rsidR="001C02CF" w:rsidRPr="00EB30CA" w:rsidRDefault="001C02CF" w:rsidP="00C87B6A">
            <w:pPr>
              <w:jc w:val="center"/>
              <w:rPr>
                <w:rFonts w:ascii="宋体" w:eastAsia="宋体" w:hAnsi="宋体" w:cs="宋体"/>
                <w:color w:val="000000"/>
                <w:sz w:val="21"/>
                <w:szCs w:val="21"/>
              </w:rPr>
            </w:pPr>
            <w:r w:rsidRPr="00EB30CA">
              <w:rPr>
                <w:rFonts w:hint="eastAsia"/>
                <w:color w:val="000000"/>
                <w:sz w:val="21"/>
                <w:szCs w:val="21"/>
              </w:rPr>
              <w:t>李浩淼</w:t>
            </w:r>
          </w:p>
        </w:tc>
        <w:tc>
          <w:tcPr>
            <w:tcW w:w="1037" w:type="dxa"/>
            <w:vAlign w:val="center"/>
          </w:tcPr>
          <w:p w:rsidR="001C02CF" w:rsidRPr="00EB30CA" w:rsidRDefault="001C02CF" w:rsidP="00C87B6A">
            <w:pPr>
              <w:jc w:val="center"/>
              <w:rPr>
                <w:rFonts w:ascii="宋体" w:eastAsia="宋体" w:hAnsi="宋体" w:cs="宋体"/>
                <w:color w:val="000000"/>
                <w:sz w:val="21"/>
                <w:szCs w:val="21"/>
              </w:rPr>
            </w:pPr>
            <w:r w:rsidRPr="00EB30CA">
              <w:rPr>
                <w:rFonts w:hint="eastAsia"/>
                <w:color w:val="000000"/>
                <w:sz w:val="21"/>
                <w:szCs w:val="21"/>
              </w:rPr>
              <w:t>刘祺、马跃</w:t>
            </w:r>
          </w:p>
        </w:tc>
      </w:tr>
      <w:tr w:rsidR="001C02CF" w:rsidRPr="003C7F19" w:rsidTr="00C87B6A">
        <w:tc>
          <w:tcPr>
            <w:tcW w:w="563" w:type="dxa"/>
            <w:vAlign w:val="center"/>
          </w:tcPr>
          <w:p w:rsidR="001C02CF" w:rsidRPr="00EB30CA" w:rsidRDefault="001C02CF" w:rsidP="00C87B6A">
            <w:pPr>
              <w:adjustRightInd w:val="0"/>
              <w:snapToGrid w:val="0"/>
              <w:spacing w:line="300" w:lineRule="auto"/>
              <w:jc w:val="center"/>
              <w:rPr>
                <w:rFonts w:ascii="Times New Roman" w:eastAsia="仿宋" w:hAnsi="Times New Roman" w:cs="仿宋_GB2312"/>
                <w:color w:val="000000" w:themeColor="text1"/>
                <w:sz w:val="21"/>
                <w:szCs w:val="21"/>
              </w:rPr>
            </w:pPr>
            <w:r w:rsidRPr="00EB30CA">
              <w:rPr>
                <w:rFonts w:ascii="Times New Roman" w:eastAsia="仿宋" w:hAnsi="Times New Roman" w:cs="仿宋_GB2312" w:hint="eastAsia"/>
                <w:color w:val="000000" w:themeColor="text1"/>
                <w:sz w:val="21"/>
                <w:szCs w:val="21"/>
              </w:rPr>
              <w:t>2</w:t>
            </w:r>
          </w:p>
        </w:tc>
        <w:tc>
          <w:tcPr>
            <w:tcW w:w="963" w:type="dxa"/>
            <w:vAlign w:val="center"/>
          </w:tcPr>
          <w:p w:rsidR="001C02CF" w:rsidRPr="00EB30CA" w:rsidRDefault="001C02CF" w:rsidP="00C87B6A">
            <w:pPr>
              <w:jc w:val="center"/>
              <w:rPr>
                <w:rFonts w:ascii="宋体" w:eastAsia="宋体" w:hAnsi="宋体" w:cs="宋体"/>
                <w:color w:val="000000"/>
                <w:sz w:val="21"/>
                <w:szCs w:val="21"/>
              </w:rPr>
            </w:pPr>
            <w:r w:rsidRPr="00EB30CA">
              <w:rPr>
                <w:rFonts w:hint="eastAsia"/>
                <w:color w:val="000000"/>
                <w:sz w:val="21"/>
                <w:szCs w:val="21"/>
              </w:rPr>
              <w:t>国家级</w:t>
            </w:r>
          </w:p>
        </w:tc>
        <w:tc>
          <w:tcPr>
            <w:tcW w:w="1701" w:type="dxa"/>
            <w:vAlign w:val="center"/>
          </w:tcPr>
          <w:p w:rsidR="001C02CF" w:rsidRPr="00EB30CA" w:rsidRDefault="001C02CF" w:rsidP="00C87B6A">
            <w:pPr>
              <w:adjustRightInd w:val="0"/>
              <w:snapToGrid w:val="0"/>
              <w:spacing w:line="300" w:lineRule="auto"/>
              <w:jc w:val="center"/>
              <w:rPr>
                <w:rFonts w:ascii="Times New Roman" w:eastAsia="仿宋" w:hAnsi="Times New Roman" w:cs="仿宋_GB2312"/>
                <w:color w:val="000000" w:themeColor="text1"/>
                <w:sz w:val="21"/>
                <w:szCs w:val="21"/>
              </w:rPr>
            </w:pPr>
            <w:r w:rsidRPr="00EB30CA">
              <w:rPr>
                <w:rFonts w:ascii="Times New Roman" w:eastAsia="仿宋" w:hAnsi="Times New Roman" w:cs="仿宋_GB2312" w:hint="eastAsia"/>
                <w:color w:val="000000" w:themeColor="text1"/>
                <w:sz w:val="21"/>
                <w:szCs w:val="21"/>
              </w:rPr>
              <w:t>202010060012</w:t>
            </w:r>
          </w:p>
        </w:tc>
        <w:tc>
          <w:tcPr>
            <w:tcW w:w="3260" w:type="dxa"/>
            <w:vAlign w:val="center"/>
          </w:tcPr>
          <w:p w:rsidR="001C02CF" w:rsidRPr="00EB30CA" w:rsidRDefault="001C02CF" w:rsidP="00C87B6A">
            <w:pPr>
              <w:jc w:val="center"/>
              <w:rPr>
                <w:rFonts w:ascii="宋体" w:eastAsia="宋体" w:hAnsi="宋体" w:cs="宋体"/>
                <w:color w:val="000000"/>
                <w:sz w:val="21"/>
                <w:szCs w:val="21"/>
              </w:rPr>
            </w:pPr>
            <w:r w:rsidRPr="00EB30CA">
              <w:rPr>
                <w:rFonts w:hint="eastAsia"/>
                <w:color w:val="000000"/>
                <w:sz w:val="21"/>
                <w:szCs w:val="21"/>
              </w:rPr>
              <w:t>基于人工智能方法的多机械设备专家诊断系统设计</w:t>
            </w:r>
          </w:p>
        </w:tc>
        <w:tc>
          <w:tcPr>
            <w:tcW w:w="992" w:type="dxa"/>
            <w:vAlign w:val="center"/>
          </w:tcPr>
          <w:p w:rsidR="001C02CF" w:rsidRPr="00EB30CA" w:rsidRDefault="001C02CF" w:rsidP="00C87B6A">
            <w:pPr>
              <w:jc w:val="center"/>
              <w:rPr>
                <w:rFonts w:ascii="宋体" w:eastAsia="宋体" w:hAnsi="宋体" w:cs="宋体"/>
                <w:color w:val="000000"/>
                <w:sz w:val="21"/>
                <w:szCs w:val="21"/>
              </w:rPr>
            </w:pPr>
            <w:proofErr w:type="gramStart"/>
            <w:r w:rsidRPr="00EB30CA">
              <w:rPr>
                <w:rFonts w:hint="eastAsia"/>
                <w:color w:val="000000"/>
                <w:sz w:val="21"/>
                <w:szCs w:val="21"/>
              </w:rPr>
              <w:t>古震岳</w:t>
            </w:r>
            <w:proofErr w:type="gramEnd"/>
          </w:p>
        </w:tc>
        <w:tc>
          <w:tcPr>
            <w:tcW w:w="1037" w:type="dxa"/>
            <w:vAlign w:val="center"/>
          </w:tcPr>
          <w:p w:rsidR="001C02CF" w:rsidRPr="00EB30CA" w:rsidRDefault="001C02CF" w:rsidP="00C87B6A">
            <w:pPr>
              <w:jc w:val="center"/>
              <w:rPr>
                <w:rFonts w:ascii="宋体" w:eastAsia="宋体" w:hAnsi="宋体" w:cs="宋体"/>
                <w:color w:val="000000"/>
                <w:sz w:val="21"/>
                <w:szCs w:val="21"/>
              </w:rPr>
            </w:pPr>
            <w:r w:rsidRPr="00EB30CA">
              <w:rPr>
                <w:rFonts w:hint="eastAsia"/>
                <w:color w:val="000000"/>
                <w:sz w:val="21"/>
                <w:szCs w:val="21"/>
              </w:rPr>
              <w:t>张冕、周海波</w:t>
            </w:r>
          </w:p>
        </w:tc>
      </w:tr>
    </w:tbl>
    <w:p w:rsidR="001C02CF" w:rsidRPr="003C7F19" w:rsidRDefault="001C02CF" w:rsidP="001C02CF">
      <w:pPr>
        <w:adjustRightInd w:val="0"/>
        <w:snapToGrid w:val="0"/>
        <w:spacing w:line="300" w:lineRule="auto"/>
        <w:jc w:val="center"/>
        <w:rPr>
          <w:rFonts w:ascii="Times New Roman" w:eastAsia="仿宋" w:hAnsi="Times New Roman" w:cs="仿宋_GB2312"/>
          <w:color w:val="000000" w:themeColor="text1"/>
          <w:sz w:val="28"/>
          <w:szCs w:val="28"/>
        </w:rPr>
      </w:pPr>
      <w:r w:rsidRPr="003C7F19">
        <w:rPr>
          <w:rFonts w:ascii="Times New Roman" w:eastAsia="仿宋" w:hAnsi="Times New Roman" w:cs="仿宋_GB2312" w:hint="eastAsia"/>
          <w:color w:val="000000" w:themeColor="text1"/>
        </w:rPr>
        <w:t>表</w:t>
      </w:r>
      <w:r w:rsidRPr="003C7F19">
        <w:rPr>
          <w:rFonts w:ascii="Times New Roman" w:eastAsia="仿宋" w:hAnsi="Times New Roman" w:cs="仿宋_GB2312" w:hint="eastAsia"/>
          <w:color w:val="000000" w:themeColor="text1"/>
        </w:rPr>
        <w:t xml:space="preserve">3  </w:t>
      </w:r>
      <w:r w:rsidRPr="003C7F19">
        <w:rPr>
          <w:rFonts w:ascii="Times New Roman" w:eastAsia="仿宋" w:hAnsi="Times New Roman" w:cs="仿宋_GB2312" w:hint="eastAsia"/>
          <w:color w:val="000000" w:themeColor="text1"/>
        </w:rPr>
        <w:t>本科生为第一作者发表论文名单</w:t>
      </w:r>
    </w:p>
    <w:tbl>
      <w:tblPr>
        <w:tblStyle w:val="3"/>
        <w:tblW w:w="0" w:type="auto"/>
        <w:jc w:val="center"/>
        <w:tblLook w:val="04A0" w:firstRow="1" w:lastRow="0" w:firstColumn="1" w:lastColumn="0" w:noHBand="0" w:noVBand="1"/>
      </w:tblPr>
      <w:tblGrid>
        <w:gridCol w:w="698"/>
        <w:gridCol w:w="1253"/>
        <w:gridCol w:w="1276"/>
        <w:gridCol w:w="3118"/>
        <w:gridCol w:w="2171"/>
      </w:tblGrid>
      <w:tr w:rsidR="001C02CF" w:rsidRPr="003C7F19" w:rsidTr="00C87B6A">
        <w:trPr>
          <w:jc w:val="center"/>
        </w:trPr>
        <w:tc>
          <w:tcPr>
            <w:tcW w:w="0" w:type="auto"/>
            <w:vAlign w:val="center"/>
          </w:tcPr>
          <w:p w:rsidR="001C02CF" w:rsidRPr="003C7F19" w:rsidRDefault="001C02CF" w:rsidP="00C87B6A">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序号</w:t>
            </w:r>
          </w:p>
        </w:tc>
        <w:tc>
          <w:tcPr>
            <w:tcW w:w="1253" w:type="dxa"/>
            <w:vAlign w:val="center"/>
          </w:tcPr>
          <w:p w:rsidR="001C02CF" w:rsidRPr="003C7F19" w:rsidRDefault="001C02CF" w:rsidP="00C87B6A">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学生姓名</w:t>
            </w:r>
          </w:p>
        </w:tc>
        <w:tc>
          <w:tcPr>
            <w:tcW w:w="1276" w:type="dxa"/>
            <w:vAlign w:val="center"/>
          </w:tcPr>
          <w:p w:rsidR="001C02CF" w:rsidRPr="003C7F19" w:rsidRDefault="001C02CF" w:rsidP="00C87B6A">
            <w:pPr>
              <w:adjustRightInd w:val="0"/>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教师姓名</w:t>
            </w:r>
          </w:p>
        </w:tc>
        <w:tc>
          <w:tcPr>
            <w:tcW w:w="3118" w:type="dxa"/>
            <w:vAlign w:val="center"/>
          </w:tcPr>
          <w:p w:rsidR="001C02CF" w:rsidRPr="003C7F19" w:rsidRDefault="001C02CF" w:rsidP="00C87B6A">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论文名称</w:t>
            </w:r>
          </w:p>
        </w:tc>
        <w:tc>
          <w:tcPr>
            <w:tcW w:w="2171" w:type="dxa"/>
            <w:vAlign w:val="center"/>
          </w:tcPr>
          <w:p w:rsidR="001C02CF" w:rsidRPr="003C7F19" w:rsidRDefault="001C02CF" w:rsidP="00C87B6A">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发表期刊</w:t>
            </w:r>
          </w:p>
        </w:tc>
      </w:tr>
      <w:tr w:rsidR="001C02CF" w:rsidRPr="003C7F19" w:rsidTr="00C87B6A">
        <w:trPr>
          <w:jc w:val="center"/>
        </w:trPr>
        <w:tc>
          <w:tcPr>
            <w:tcW w:w="0" w:type="auto"/>
            <w:vAlign w:val="center"/>
          </w:tcPr>
          <w:p w:rsidR="001C02CF" w:rsidRPr="00772A09" w:rsidRDefault="001C02CF" w:rsidP="00C87B6A">
            <w:pPr>
              <w:adjustRightInd w:val="0"/>
              <w:snapToGrid w:val="0"/>
              <w:jc w:val="center"/>
              <w:rPr>
                <w:rFonts w:ascii="仿宋" w:eastAsia="仿宋" w:hAnsi="仿宋" w:cs="仿宋_GB2312"/>
                <w:color w:val="000000" w:themeColor="text1"/>
                <w:sz w:val="21"/>
                <w:szCs w:val="21"/>
              </w:rPr>
            </w:pPr>
            <w:r w:rsidRPr="00772A09">
              <w:rPr>
                <w:rFonts w:ascii="仿宋" w:eastAsia="仿宋" w:hAnsi="仿宋" w:cs="仿宋_GB2312" w:hint="eastAsia"/>
                <w:color w:val="000000" w:themeColor="text1"/>
                <w:sz w:val="21"/>
                <w:szCs w:val="21"/>
              </w:rPr>
              <w:t>1</w:t>
            </w:r>
          </w:p>
        </w:tc>
        <w:tc>
          <w:tcPr>
            <w:tcW w:w="1253"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C30E06">
              <w:rPr>
                <w:rFonts w:ascii="仿宋" w:eastAsia="仿宋" w:hAnsi="仿宋" w:cs="仿宋_GB2312" w:hint="eastAsia"/>
                <w:sz w:val="21"/>
                <w:szCs w:val="21"/>
              </w:rPr>
              <w:t>李明龙</w:t>
            </w:r>
          </w:p>
        </w:tc>
        <w:tc>
          <w:tcPr>
            <w:tcW w:w="1276"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C30E06">
              <w:rPr>
                <w:rFonts w:ascii="仿宋" w:eastAsia="仿宋" w:hAnsi="仿宋" w:cs="仿宋_GB2312" w:hint="eastAsia"/>
                <w:sz w:val="21"/>
                <w:szCs w:val="21"/>
              </w:rPr>
              <w:t>刘静娜</w:t>
            </w:r>
          </w:p>
        </w:tc>
        <w:tc>
          <w:tcPr>
            <w:tcW w:w="3118"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C30E06">
              <w:rPr>
                <w:rFonts w:ascii="仿宋" w:eastAsia="仿宋" w:hAnsi="仿宋" w:cs="仿宋_GB2312" w:hint="eastAsia"/>
                <w:sz w:val="21"/>
                <w:szCs w:val="21"/>
              </w:rPr>
              <w:t>基于TRIZ理论的板书教学系统改进设计</w:t>
            </w:r>
          </w:p>
        </w:tc>
        <w:tc>
          <w:tcPr>
            <w:tcW w:w="2171"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C30E06">
              <w:rPr>
                <w:rFonts w:ascii="仿宋" w:eastAsia="仿宋" w:hAnsi="仿宋" w:cs="仿宋_GB2312" w:hint="eastAsia"/>
                <w:sz w:val="21"/>
                <w:szCs w:val="21"/>
              </w:rPr>
              <w:t>科技创新与生产力</w:t>
            </w:r>
          </w:p>
        </w:tc>
      </w:tr>
      <w:tr w:rsidR="001C02CF" w:rsidRPr="003C7F19" w:rsidTr="00C87B6A">
        <w:trPr>
          <w:jc w:val="center"/>
        </w:trPr>
        <w:tc>
          <w:tcPr>
            <w:tcW w:w="0" w:type="auto"/>
            <w:vAlign w:val="center"/>
          </w:tcPr>
          <w:p w:rsidR="001C02CF" w:rsidRPr="00772A09" w:rsidRDefault="001C02CF" w:rsidP="00C87B6A">
            <w:pPr>
              <w:adjustRightInd w:val="0"/>
              <w:snapToGrid w:val="0"/>
              <w:jc w:val="center"/>
              <w:rPr>
                <w:rFonts w:ascii="仿宋" w:eastAsia="仿宋" w:hAnsi="仿宋" w:cs="仿宋_GB2312"/>
                <w:color w:val="000000" w:themeColor="text1"/>
                <w:sz w:val="21"/>
                <w:szCs w:val="21"/>
              </w:rPr>
            </w:pPr>
            <w:r w:rsidRPr="00772A09">
              <w:rPr>
                <w:rFonts w:ascii="仿宋" w:eastAsia="仿宋" w:hAnsi="仿宋" w:cs="仿宋_GB2312" w:hint="eastAsia"/>
                <w:color w:val="000000" w:themeColor="text1"/>
                <w:sz w:val="21"/>
                <w:szCs w:val="21"/>
              </w:rPr>
              <w:t>2</w:t>
            </w:r>
          </w:p>
        </w:tc>
        <w:tc>
          <w:tcPr>
            <w:tcW w:w="1253"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D7219E">
              <w:rPr>
                <w:rFonts w:ascii="仿宋" w:eastAsia="仿宋" w:hAnsi="仿宋" w:cs="仿宋_GB2312" w:hint="eastAsia"/>
                <w:sz w:val="21"/>
                <w:szCs w:val="21"/>
              </w:rPr>
              <w:t>闫欣然</w:t>
            </w:r>
          </w:p>
        </w:tc>
        <w:tc>
          <w:tcPr>
            <w:tcW w:w="1276"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D7219E">
              <w:rPr>
                <w:rFonts w:ascii="仿宋" w:eastAsia="仿宋" w:hAnsi="仿宋" w:cs="仿宋_GB2312" w:hint="eastAsia"/>
                <w:sz w:val="21"/>
                <w:szCs w:val="21"/>
              </w:rPr>
              <w:t>郭祥如</w:t>
            </w:r>
          </w:p>
        </w:tc>
        <w:tc>
          <w:tcPr>
            <w:tcW w:w="3118" w:type="dxa"/>
            <w:vAlign w:val="center"/>
          </w:tcPr>
          <w:p w:rsidR="001C02CF" w:rsidRPr="00772A09" w:rsidRDefault="00D2458B" w:rsidP="00C87B6A">
            <w:pPr>
              <w:adjustRightInd w:val="0"/>
              <w:snapToGrid w:val="0"/>
              <w:jc w:val="center"/>
              <w:rPr>
                <w:rFonts w:ascii="仿宋" w:eastAsia="仿宋" w:hAnsi="仿宋" w:cs="仿宋_GB2312"/>
                <w:sz w:val="21"/>
                <w:szCs w:val="21"/>
              </w:rPr>
            </w:pPr>
            <w:hyperlink r:id="rId8" w:tgtFrame="_blank" w:history="1">
              <w:r w:rsidR="001C02CF" w:rsidRPr="00D7219E">
                <w:rPr>
                  <w:rFonts w:ascii="仿宋" w:eastAsia="仿宋" w:hAnsi="仿宋" w:cs="仿宋_GB2312"/>
                  <w:sz w:val="21"/>
                  <w:szCs w:val="21"/>
                </w:rPr>
                <w:t>基于绳索驱动的机械手腕结构设计与运动分析</w:t>
              </w:r>
            </w:hyperlink>
          </w:p>
        </w:tc>
        <w:tc>
          <w:tcPr>
            <w:tcW w:w="2171"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D7219E">
              <w:rPr>
                <w:rFonts w:ascii="仿宋" w:eastAsia="仿宋" w:hAnsi="仿宋" w:cs="仿宋_GB2312" w:hint="eastAsia"/>
                <w:sz w:val="21"/>
                <w:szCs w:val="21"/>
              </w:rPr>
              <w:t>科技创新与生产力</w:t>
            </w:r>
          </w:p>
        </w:tc>
      </w:tr>
      <w:tr w:rsidR="001C02CF" w:rsidRPr="003C7F19" w:rsidTr="00C87B6A">
        <w:trPr>
          <w:jc w:val="center"/>
        </w:trPr>
        <w:tc>
          <w:tcPr>
            <w:tcW w:w="0" w:type="auto"/>
            <w:vAlign w:val="center"/>
          </w:tcPr>
          <w:p w:rsidR="001C02CF" w:rsidRPr="00772A09" w:rsidRDefault="001C02CF" w:rsidP="00C87B6A">
            <w:pPr>
              <w:adjustRightInd w:val="0"/>
              <w:snapToGrid w:val="0"/>
              <w:jc w:val="center"/>
              <w:rPr>
                <w:rFonts w:ascii="仿宋" w:eastAsia="仿宋" w:hAnsi="仿宋" w:cs="仿宋_GB2312"/>
                <w:color w:val="000000" w:themeColor="text1"/>
                <w:sz w:val="21"/>
                <w:szCs w:val="21"/>
              </w:rPr>
            </w:pPr>
            <w:r w:rsidRPr="00772A09">
              <w:rPr>
                <w:rFonts w:ascii="仿宋" w:eastAsia="仿宋" w:hAnsi="仿宋" w:cs="仿宋_GB2312" w:hint="eastAsia"/>
                <w:color w:val="000000" w:themeColor="text1"/>
                <w:sz w:val="21"/>
                <w:szCs w:val="21"/>
              </w:rPr>
              <w:t>3</w:t>
            </w:r>
          </w:p>
        </w:tc>
        <w:tc>
          <w:tcPr>
            <w:tcW w:w="1253"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D7219E">
              <w:rPr>
                <w:rFonts w:ascii="仿宋" w:eastAsia="仿宋" w:hAnsi="仿宋" w:cs="仿宋_GB2312" w:hint="eastAsia"/>
                <w:sz w:val="21"/>
                <w:szCs w:val="21"/>
              </w:rPr>
              <w:t>刘海锋</w:t>
            </w:r>
          </w:p>
        </w:tc>
        <w:tc>
          <w:tcPr>
            <w:tcW w:w="1276"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D7219E">
              <w:rPr>
                <w:rFonts w:ascii="仿宋" w:eastAsia="仿宋" w:hAnsi="仿宋" w:cs="仿宋_GB2312" w:hint="eastAsia"/>
                <w:sz w:val="21"/>
                <w:szCs w:val="21"/>
              </w:rPr>
              <w:t>薛涛</w:t>
            </w:r>
          </w:p>
        </w:tc>
        <w:tc>
          <w:tcPr>
            <w:tcW w:w="3118"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D7219E">
              <w:rPr>
                <w:rFonts w:ascii="仿宋" w:eastAsia="仿宋" w:hAnsi="仿宋" w:cs="仿宋_GB2312" w:hint="eastAsia"/>
                <w:sz w:val="21"/>
                <w:szCs w:val="21"/>
              </w:rPr>
              <w:t>子母式海洋生态修复机器人</w:t>
            </w:r>
          </w:p>
        </w:tc>
        <w:tc>
          <w:tcPr>
            <w:tcW w:w="2171"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D7219E">
              <w:rPr>
                <w:rFonts w:ascii="仿宋" w:eastAsia="仿宋" w:hAnsi="仿宋" w:cs="仿宋_GB2312" w:hint="eastAsia"/>
                <w:sz w:val="21"/>
                <w:szCs w:val="21"/>
              </w:rPr>
              <w:t>机械设计</w:t>
            </w:r>
          </w:p>
        </w:tc>
      </w:tr>
      <w:tr w:rsidR="001C02CF" w:rsidRPr="003C7F19" w:rsidTr="00C87B6A">
        <w:trPr>
          <w:jc w:val="center"/>
        </w:trPr>
        <w:tc>
          <w:tcPr>
            <w:tcW w:w="0" w:type="auto"/>
            <w:vAlign w:val="center"/>
          </w:tcPr>
          <w:p w:rsidR="001C02CF" w:rsidRPr="00772A09" w:rsidRDefault="001C02CF" w:rsidP="00C87B6A">
            <w:pPr>
              <w:adjustRightInd w:val="0"/>
              <w:snapToGrid w:val="0"/>
              <w:jc w:val="center"/>
              <w:rPr>
                <w:rFonts w:ascii="仿宋" w:eastAsia="仿宋" w:hAnsi="仿宋" w:cs="仿宋_GB2312"/>
                <w:color w:val="000000" w:themeColor="text1"/>
                <w:sz w:val="21"/>
                <w:szCs w:val="21"/>
              </w:rPr>
            </w:pPr>
            <w:r w:rsidRPr="00772A09">
              <w:rPr>
                <w:rFonts w:ascii="仿宋" w:eastAsia="仿宋" w:hAnsi="仿宋" w:cs="仿宋_GB2312" w:hint="eastAsia"/>
                <w:color w:val="000000" w:themeColor="text1"/>
                <w:sz w:val="21"/>
                <w:szCs w:val="21"/>
              </w:rPr>
              <w:t>4</w:t>
            </w:r>
          </w:p>
        </w:tc>
        <w:tc>
          <w:tcPr>
            <w:tcW w:w="1253"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D7219E">
              <w:rPr>
                <w:rFonts w:ascii="仿宋" w:eastAsia="仿宋" w:hAnsi="仿宋" w:cs="仿宋_GB2312" w:hint="eastAsia"/>
                <w:sz w:val="21"/>
                <w:szCs w:val="21"/>
              </w:rPr>
              <w:t>刘海锋</w:t>
            </w:r>
          </w:p>
        </w:tc>
        <w:tc>
          <w:tcPr>
            <w:tcW w:w="1276"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D7219E">
              <w:rPr>
                <w:rFonts w:ascii="仿宋" w:eastAsia="仿宋" w:hAnsi="仿宋" w:cs="仿宋_GB2312" w:hint="eastAsia"/>
                <w:sz w:val="21"/>
                <w:szCs w:val="21"/>
              </w:rPr>
              <w:t>薛涛</w:t>
            </w:r>
          </w:p>
        </w:tc>
        <w:tc>
          <w:tcPr>
            <w:tcW w:w="3118"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FC1C72">
              <w:rPr>
                <w:rFonts w:ascii="仿宋" w:eastAsia="仿宋" w:hAnsi="仿宋" w:cs="仿宋_GB2312"/>
                <w:sz w:val="21"/>
                <w:szCs w:val="21"/>
              </w:rPr>
              <w:t>Design of Surface Robot System</w:t>
            </w:r>
          </w:p>
        </w:tc>
        <w:tc>
          <w:tcPr>
            <w:tcW w:w="2171" w:type="dxa"/>
            <w:vAlign w:val="center"/>
          </w:tcPr>
          <w:p w:rsidR="001C02CF" w:rsidRPr="00772A09" w:rsidRDefault="001C02CF" w:rsidP="00C87B6A">
            <w:pPr>
              <w:adjustRightInd w:val="0"/>
              <w:snapToGrid w:val="0"/>
              <w:jc w:val="center"/>
              <w:rPr>
                <w:rFonts w:ascii="仿宋" w:eastAsia="仿宋" w:hAnsi="仿宋" w:cs="仿宋_GB2312"/>
                <w:sz w:val="21"/>
                <w:szCs w:val="21"/>
              </w:rPr>
            </w:pPr>
            <w:r>
              <w:rPr>
                <w:rFonts w:ascii="仿宋" w:eastAsia="仿宋" w:hAnsi="仿宋" w:cs="仿宋_GB2312"/>
                <w:sz w:val="21"/>
                <w:szCs w:val="21"/>
              </w:rPr>
              <w:t>ICMA</w:t>
            </w:r>
          </w:p>
        </w:tc>
      </w:tr>
      <w:tr w:rsidR="001C02CF" w:rsidRPr="003C7F19" w:rsidTr="00C87B6A">
        <w:trPr>
          <w:jc w:val="center"/>
        </w:trPr>
        <w:tc>
          <w:tcPr>
            <w:tcW w:w="0" w:type="auto"/>
            <w:vAlign w:val="center"/>
          </w:tcPr>
          <w:p w:rsidR="001C02CF" w:rsidRPr="00772A09" w:rsidRDefault="001C02CF" w:rsidP="00C87B6A">
            <w:pPr>
              <w:adjustRightInd w:val="0"/>
              <w:snapToGrid w:val="0"/>
              <w:jc w:val="center"/>
              <w:rPr>
                <w:rFonts w:ascii="仿宋" w:eastAsia="仿宋" w:hAnsi="仿宋" w:cs="仿宋_GB2312"/>
                <w:color w:val="000000" w:themeColor="text1"/>
                <w:sz w:val="21"/>
                <w:szCs w:val="21"/>
              </w:rPr>
            </w:pPr>
            <w:r w:rsidRPr="00772A09">
              <w:rPr>
                <w:rFonts w:ascii="仿宋" w:eastAsia="仿宋" w:hAnsi="仿宋" w:cs="仿宋_GB2312" w:hint="eastAsia"/>
                <w:color w:val="000000" w:themeColor="text1"/>
                <w:sz w:val="21"/>
                <w:szCs w:val="21"/>
              </w:rPr>
              <w:t>5</w:t>
            </w:r>
          </w:p>
        </w:tc>
        <w:tc>
          <w:tcPr>
            <w:tcW w:w="1253"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2803D2">
              <w:rPr>
                <w:rFonts w:ascii="仿宋" w:eastAsia="仿宋" w:hAnsi="仿宋" w:cs="仿宋_GB2312" w:hint="eastAsia"/>
                <w:sz w:val="21"/>
                <w:szCs w:val="21"/>
              </w:rPr>
              <w:t>方丹青</w:t>
            </w:r>
          </w:p>
        </w:tc>
        <w:tc>
          <w:tcPr>
            <w:tcW w:w="1276" w:type="dxa"/>
            <w:vAlign w:val="center"/>
          </w:tcPr>
          <w:p w:rsidR="001C02CF" w:rsidRPr="00772A09" w:rsidRDefault="001C02CF" w:rsidP="00C87B6A">
            <w:pPr>
              <w:adjustRightInd w:val="0"/>
              <w:snapToGrid w:val="0"/>
              <w:jc w:val="center"/>
              <w:rPr>
                <w:rFonts w:ascii="仿宋" w:eastAsia="仿宋" w:hAnsi="仿宋" w:cs="仿宋_GB2312"/>
                <w:sz w:val="21"/>
                <w:szCs w:val="21"/>
              </w:rPr>
            </w:pPr>
            <w:proofErr w:type="gramStart"/>
            <w:r w:rsidRPr="002803D2">
              <w:rPr>
                <w:rFonts w:ascii="仿宋" w:eastAsia="仿宋" w:hAnsi="仿宋" w:cs="仿宋_GB2312" w:hint="eastAsia"/>
                <w:sz w:val="21"/>
                <w:szCs w:val="21"/>
              </w:rPr>
              <w:t>谭</w:t>
            </w:r>
            <w:proofErr w:type="gramEnd"/>
            <w:r w:rsidRPr="002803D2">
              <w:rPr>
                <w:rFonts w:ascii="仿宋" w:eastAsia="仿宋" w:hAnsi="仿宋" w:cs="仿宋_GB2312" w:hint="eastAsia"/>
                <w:sz w:val="21"/>
                <w:szCs w:val="21"/>
              </w:rPr>
              <w:t>沿松</w:t>
            </w:r>
          </w:p>
        </w:tc>
        <w:tc>
          <w:tcPr>
            <w:tcW w:w="3118" w:type="dxa"/>
            <w:vAlign w:val="center"/>
          </w:tcPr>
          <w:p w:rsidR="001C02CF" w:rsidRPr="00772A09" w:rsidRDefault="001C02CF" w:rsidP="00C87B6A">
            <w:pPr>
              <w:adjustRightInd w:val="0"/>
              <w:snapToGrid w:val="0"/>
              <w:jc w:val="center"/>
              <w:rPr>
                <w:rFonts w:ascii="仿宋" w:eastAsia="仿宋" w:hAnsi="仿宋" w:cs="仿宋_GB2312"/>
                <w:sz w:val="21"/>
                <w:szCs w:val="21"/>
              </w:rPr>
            </w:pPr>
            <w:proofErr w:type="gramStart"/>
            <w:r w:rsidRPr="002803D2">
              <w:rPr>
                <w:rFonts w:ascii="仿宋" w:eastAsia="仿宋" w:hAnsi="仿宋" w:cs="仿宋_GB2312" w:hint="eastAsia"/>
                <w:sz w:val="21"/>
                <w:szCs w:val="21"/>
              </w:rPr>
              <w:t>纳米银</w:t>
            </w:r>
            <w:proofErr w:type="gramEnd"/>
            <w:r w:rsidRPr="002803D2">
              <w:rPr>
                <w:rFonts w:ascii="仿宋" w:eastAsia="仿宋" w:hAnsi="仿宋" w:cs="仿宋_GB2312" w:hint="eastAsia"/>
                <w:sz w:val="21"/>
                <w:szCs w:val="21"/>
              </w:rPr>
              <w:t>搭接结构热循环可靠性</w:t>
            </w:r>
            <w:r w:rsidRPr="002803D2">
              <w:rPr>
                <w:rFonts w:ascii="仿宋" w:eastAsia="仿宋" w:hAnsi="仿宋" w:cs="仿宋_GB2312" w:hint="eastAsia"/>
                <w:sz w:val="21"/>
                <w:szCs w:val="21"/>
              </w:rPr>
              <w:lastRenderedPageBreak/>
              <w:t>研究</w:t>
            </w:r>
          </w:p>
        </w:tc>
        <w:tc>
          <w:tcPr>
            <w:tcW w:w="2171"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2803D2">
              <w:rPr>
                <w:rFonts w:ascii="仿宋" w:eastAsia="仿宋" w:hAnsi="仿宋" w:cs="仿宋_GB2312" w:hint="eastAsia"/>
                <w:sz w:val="21"/>
                <w:szCs w:val="21"/>
              </w:rPr>
              <w:lastRenderedPageBreak/>
              <w:t>电子质量</w:t>
            </w:r>
          </w:p>
        </w:tc>
      </w:tr>
      <w:tr w:rsidR="001C02CF" w:rsidRPr="003C7F19" w:rsidTr="00C87B6A">
        <w:trPr>
          <w:jc w:val="center"/>
        </w:trPr>
        <w:tc>
          <w:tcPr>
            <w:tcW w:w="0" w:type="auto"/>
            <w:vAlign w:val="center"/>
          </w:tcPr>
          <w:p w:rsidR="001C02CF" w:rsidRPr="00772A09" w:rsidRDefault="001C02CF" w:rsidP="00C87B6A">
            <w:pPr>
              <w:adjustRightInd w:val="0"/>
              <w:snapToGrid w:val="0"/>
              <w:jc w:val="center"/>
              <w:rPr>
                <w:rFonts w:ascii="仿宋" w:eastAsia="仿宋" w:hAnsi="仿宋" w:cs="仿宋_GB2312"/>
                <w:color w:val="000000" w:themeColor="text1"/>
                <w:sz w:val="21"/>
                <w:szCs w:val="21"/>
              </w:rPr>
            </w:pPr>
            <w:r w:rsidRPr="00772A09">
              <w:rPr>
                <w:rFonts w:ascii="仿宋" w:eastAsia="仿宋" w:hAnsi="仿宋" w:cs="仿宋_GB2312" w:hint="eastAsia"/>
                <w:color w:val="000000" w:themeColor="text1"/>
                <w:sz w:val="21"/>
                <w:szCs w:val="21"/>
              </w:rPr>
              <w:lastRenderedPageBreak/>
              <w:t>6</w:t>
            </w:r>
          </w:p>
        </w:tc>
        <w:tc>
          <w:tcPr>
            <w:tcW w:w="1253" w:type="dxa"/>
            <w:vAlign w:val="center"/>
          </w:tcPr>
          <w:p w:rsidR="001C02CF" w:rsidRPr="00772A09" w:rsidRDefault="001C02CF" w:rsidP="00C87B6A">
            <w:pPr>
              <w:adjustRightInd w:val="0"/>
              <w:snapToGrid w:val="0"/>
              <w:jc w:val="center"/>
              <w:rPr>
                <w:rFonts w:ascii="仿宋" w:eastAsia="仿宋" w:hAnsi="仿宋" w:cs="仿宋_GB2312"/>
                <w:sz w:val="21"/>
                <w:szCs w:val="21"/>
              </w:rPr>
            </w:pPr>
            <w:proofErr w:type="gramStart"/>
            <w:r w:rsidRPr="007B134F">
              <w:rPr>
                <w:rFonts w:ascii="仿宋" w:eastAsia="仿宋" w:hAnsi="仿宋" w:cs="仿宋_GB2312" w:hint="eastAsia"/>
                <w:sz w:val="21"/>
                <w:szCs w:val="21"/>
              </w:rPr>
              <w:t>吴旭航</w:t>
            </w:r>
            <w:proofErr w:type="gramEnd"/>
          </w:p>
        </w:tc>
        <w:tc>
          <w:tcPr>
            <w:tcW w:w="1276"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7B134F">
              <w:rPr>
                <w:rFonts w:ascii="仿宋" w:eastAsia="仿宋" w:hAnsi="仿宋" w:cs="仿宋_GB2312" w:hint="eastAsia"/>
                <w:sz w:val="21"/>
                <w:szCs w:val="21"/>
              </w:rPr>
              <w:t>李霞</w:t>
            </w:r>
          </w:p>
        </w:tc>
        <w:tc>
          <w:tcPr>
            <w:tcW w:w="3118" w:type="dxa"/>
            <w:vAlign w:val="center"/>
          </w:tcPr>
          <w:p w:rsidR="001C02CF" w:rsidRPr="007B134F" w:rsidRDefault="001C02CF" w:rsidP="00C87B6A">
            <w:pPr>
              <w:adjustRightInd w:val="0"/>
              <w:snapToGrid w:val="0"/>
              <w:jc w:val="center"/>
              <w:rPr>
                <w:rFonts w:ascii="仿宋" w:eastAsia="仿宋" w:hAnsi="仿宋" w:cs="仿宋_GB2312"/>
                <w:sz w:val="21"/>
                <w:szCs w:val="21"/>
              </w:rPr>
            </w:pPr>
            <w:r w:rsidRPr="007B134F">
              <w:rPr>
                <w:rFonts w:ascii="仿宋" w:eastAsia="仿宋" w:hAnsi="仿宋" w:cs="仿宋_GB2312" w:hint="eastAsia"/>
                <w:sz w:val="21"/>
                <w:szCs w:val="21"/>
              </w:rPr>
              <w:t>Application of EfficientnetV2 and YoloV5 for tomato leaf disease identification</w:t>
            </w:r>
          </w:p>
        </w:tc>
        <w:tc>
          <w:tcPr>
            <w:tcW w:w="2171"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7B134F">
              <w:rPr>
                <w:rFonts w:ascii="仿宋" w:eastAsia="仿宋" w:hAnsi="仿宋" w:cs="仿宋_GB2312"/>
                <w:sz w:val="21"/>
                <w:szCs w:val="21"/>
              </w:rPr>
              <w:t>CACML</w:t>
            </w:r>
          </w:p>
        </w:tc>
      </w:tr>
      <w:tr w:rsidR="001C02CF" w:rsidRPr="003C7F19" w:rsidTr="00C87B6A">
        <w:trPr>
          <w:jc w:val="center"/>
        </w:trPr>
        <w:tc>
          <w:tcPr>
            <w:tcW w:w="0" w:type="auto"/>
            <w:vAlign w:val="center"/>
          </w:tcPr>
          <w:p w:rsidR="001C02CF" w:rsidRPr="00772A09" w:rsidRDefault="001C02CF" w:rsidP="00C87B6A">
            <w:pPr>
              <w:adjustRightInd w:val="0"/>
              <w:snapToGrid w:val="0"/>
              <w:jc w:val="center"/>
              <w:rPr>
                <w:rFonts w:ascii="仿宋" w:eastAsia="仿宋" w:hAnsi="仿宋" w:cs="仿宋_GB2312"/>
                <w:color w:val="000000" w:themeColor="text1"/>
                <w:sz w:val="21"/>
                <w:szCs w:val="21"/>
              </w:rPr>
            </w:pPr>
            <w:r w:rsidRPr="00772A09">
              <w:rPr>
                <w:rFonts w:ascii="仿宋" w:eastAsia="仿宋" w:hAnsi="仿宋" w:cs="仿宋_GB2312" w:hint="eastAsia"/>
                <w:color w:val="000000" w:themeColor="text1"/>
                <w:sz w:val="21"/>
                <w:szCs w:val="21"/>
              </w:rPr>
              <w:t>7</w:t>
            </w:r>
          </w:p>
        </w:tc>
        <w:tc>
          <w:tcPr>
            <w:tcW w:w="1253"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487CD0">
              <w:rPr>
                <w:rFonts w:ascii="仿宋" w:eastAsia="仿宋" w:hAnsi="仿宋" w:cs="仿宋_GB2312" w:hint="eastAsia"/>
                <w:sz w:val="21"/>
                <w:szCs w:val="21"/>
              </w:rPr>
              <w:t>郭聪</w:t>
            </w:r>
          </w:p>
        </w:tc>
        <w:tc>
          <w:tcPr>
            <w:tcW w:w="1276"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3760D6">
              <w:rPr>
                <w:rFonts w:ascii="仿宋" w:eastAsia="仿宋" w:hAnsi="仿宋" w:cs="仿宋_GB2312" w:hint="eastAsia"/>
                <w:sz w:val="21"/>
                <w:szCs w:val="21"/>
              </w:rPr>
              <w:t>刘福龙</w:t>
            </w:r>
          </w:p>
        </w:tc>
        <w:tc>
          <w:tcPr>
            <w:tcW w:w="3118" w:type="dxa"/>
            <w:vAlign w:val="center"/>
          </w:tcPr>
          <w:p w:rsidR="001C02CF" w:rsidRPr="003760D6" w:rsidRDefault="001C02CF" w:rsidP="00C87B6A">
            <w:pPr>
              <w:adjustRightInd w:val="0"/>
              <w:snapToGrid w:val="0"/>
              <w:jc w:val="center"/>
              <w:rPr>
                <w:rFonts w:ascii="仿宋" w:eastAsia="仿宋" w:hAnsi="仿宋" w:cs="仿宋_GB2312"/>
                <w:sz w:val="21"/>
                <w:szCs w:val="21"/>
              </w:rPr>
            </w:pPr>
            <w:r w:rsidRPr="003760D6">
              <w:rPr>
                <w:rFonts w:ascii="仿宋" w:eastAsia="仿宋" w:hAnsi="仿宋" w:cs="仿宋_GB2312" w:hint="eastAsia"/>
                <w:sz w:val="21"/>
                <w:szCs w:val="21"/>
              </w:rPr>
              <w:t>Low-cost and portable device to monitor heart rate, blood oxygen saturation and body temperature with warning system</w:t>
            </w:r>
          </w:p>
        </w:tc>
        <w:tc>
          <w:tcPr>
            <w:tcW w:w="2171"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7B134F">
              <w:rPr>
                <w:rFonts w:ascii="仿宋" w:eastAsia="仿宋" w:hAnsi="仿宋" w:cs="仿宋_GB2312"/>
                <w:sz w:val="21"/>
                <w:szCs w:val="21"/>
              </w:rPr>
              <w:t>TEPEN</w:t>
            </w:r>
          </w:p>
        </w:tc>
      </w:tr>
      <w:tr w:rsidR="001C02CF" w:rsidRPr="003C7F19" w:rsidTr="00C87B6A">
        <w:trPr>
          <w:jc w:val="center"/>
        </w:trPr>
        <w:tc>
          <w:tcPr>
            <w:tcW w:w="0" w:type="auto"/>
            <w:vAlign w:val="center"/>
          </w:tcPr>
          <w:p w:rsidR="001C02CF" w:rsidRPr="00772A09" w:rsidRDefault="001C02CF" w:rsidP="00C87B6A">
            <w:pPr>
              <w:adjustRightInd w:val="0"/>
              <w:snapToGrid w:val="0"/>
              <w:jc w:val="center"/>
              <w:rPr>
                <w:rFonts w:ascii="仿宋" w:eastAsia="仿宋" w:hAnsi="仿宋" w:cs="仿宋_GB2312"/>
                <w:color w:val="000000" w:themeColor="text1"/>
                <w:sz w:val="21"/>
                <w:szCs w:val="21"/>
              </w:rPr>
            </w:pPr>
            <w:r w:rsidRPr="00772A09">
              <w:rPr>
                <w:rFonts w:ascii="仿宋" w:eastAsia="仿宋" w:hAnsi="仿宋" w:cs="仿宋_GB2312" w:hint="eastAsia"/>
                <w:color w:val="000000" w:themeColor="text1"/>
                <w:sz w:val="21"/>
                <w:szCs w:val="21"/>
              </w:rPr>
              <w:t>8</w:t>
            </w:r>
          </w:p>
        </w:tc>
        <w:tc>
          <w:tcPr>
            <w:tcW w:w="1253" w:type="dxa"/>
            <w:vAlign w:val="center"/>
          </w:tcPr>
          <w:p w:rsidR="001C02CF" w:rsidRPr="00772A09" w:rsidRDefault="001C02CF" w:rsidP="00C87B6A">
            <w:pPr>
              <w:adjustRightInd w:val="0"/>
              <w:snapToGrid w:val="0"/>
              <w:jc w:val="center"/>
              <w:rPr>
                <w:rFonts w:ascii="仿宋" w:eastAsia="仿宋" w:hAnsi="仿宋" w:cs="仿宋_GB2312"/>
                <w:sz w:val="21"/>
                <w:szCs w:val="21"/>
              </w:rPr>
            </w:pPr>
            <w:proofErr w:type="gramStart"/>
            <w:r w:rsidRPr="00B86113">
              <w:rPr>
                <w:rFonts w:ascii="仿宋" w:eastAsia="仿宋" w:hAnsi="仿宋" w:cs="仿宋_GB2312" w:hint="eastAsia"/>
                <w:sz w:val="21"/>
                <w:szCs w:val="21"/>
              </w:rPr>
              <w:t>方博汇</w:t>
            </w:r>
            <w:proofErr w:type="gramEnd"/>
          </w:p>
        </w:tc>
        <w:tc>
          <w:tcPr>
            <w:tcW w:w="1276"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B86113">
              <w:rPr>
                <w:rFonts w:ascii="仿宋" w:eastAsia="仿宋" w:hAnsi="仿宋" w:cs="仿宋_GB2312" w:hint="eastAsia"/>
                <w:sz w:val="21"/>
                <w:szCs w:val="21"/>
              </w:rPr>
              <w:t>杨璐</w:t>
            </w:r>
          </w:p>
        </w:tc>
        <w:tc>
          <w:tcPr>
            <w:tcW w:w="3118"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B86113">
              <w:rPr>
                <w:rFonts w:ascii="仿宋" w:eastAsia="仿宋" w:hAnsi="仿宋" w:cs="仿宋_GB2312" w:hint="eastAsia"/>
                <w:sz w:val="21"/>
                <w:szCs w:val="21"/>
              </w:rPr>
              <w:t>基于多传感器融合的校园无人配送小车设计与研究</w:t>
            </w:r>
          </w:p>
        </w:tc>
        <w:tc>
          <w:tcPr>
            <w:tcW w:w="2171" w:type="dxa"/>
            <w:vAlign w:val="center"/>
          </w:tcPr>
          <w:p w:rsidR="001C02CF" w:rsidRPr="00B86113" w:rsidRDefault="001C02CF" w:rsidP="00C87B6A">
            <w:pPr>
              <w:adjustRightInd w:val="0"/>
              <w:snapToGrid w:val="0"/>
              <w:jc w:val="center"/>
              <w:rPr>
                <w:rFonts w:ascii="仿宋" w:eastAsia="仿宋" w:hAnsi="仿宋" w:cs="仿宋_GB2312"/>
                <w:sz w:val="21"/>
                <w:szCs w:val="21"/>
              </w:rPr>
            </w:pPr>
            <w:r w:rsidRPr="00B86113">
              <w:rPr>
                <w:rFonts w:ascii="仿宋" w:eastAsia="仿宋" w:hAnsi="仿宋" w:cs="仿宋_GB2312" w:hint="eastAsia"/>
                <w:sz w:val="21"/>
                <w:szCs w:val="21"/>
              </w:rPr>
              <w:t>科技创新与生产力</w:t>
            </w:r>
          </w:p>
        </w:tc>
      </w:tr>
      <w:tr w:rsidR="001C02CF" w:rsidRPr="003C7F19" w:rsidTr="00C87B6A">
        <w:trPr>
          <w:jc w:val="center"/>
        </w:trPr>
        <w:tc>
          <w:tcPr>
            <w:tcW w:w="0" w:type="auto"/>
            <w:vAlign w:val="center"/>
          </w:tcPr>
          <w:p w:rsidR="001C02CF" w:rsidRPr="00772A09" w:rsidRDefault="001C02CF" w:rsidP="00C87B6A">
            <w:pPr>
              <w:adjustRightInd w:val="0"/>
              <w:snapToGrid w:val="0"/>
              <w:jc w:val="center"/>
              <w:rPr>
                <w:rFonts w:ascii="仿宋" w:eastAsia="仿宋" w:hAnsi="仿宋" w:cs="仿宋_GB2312"/>
                <w:color w:val="000000" w:themeColor="text1"/>
                <w:sz w:val="21"/>
                <w:szCs w:val="21"/>
              </w:rPr>
            </w:pPr>
            <w:r w:rsidRPr="00772A09">
              <w:rPr>
                <w:rFonts w:ascii="仿宋" w:eastAsia="仿宋" w:hAnsi="仿宋" w:cs="仿宋_GB2312" w:hint="eastAsia"/>
                <w:color w:val="000000" w:themeColor="text1"/>
                <w:sz w:val="21"/>
                <w:szCs w:val="21"/>
              </w:rPr>
              <w:t>9</w:t>
            </w:r>
          </w:p>
        </w:tc>
        <w:tc>
          <w:tcPr>
            <w:tcW w:w="1253"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CC519D">
              <w:rPr>
                <w:rFonts w:ascii="仿宋" w:eastAsia="仿宋" w:hAnsi="仿宋" w:cs="仿宋_GB2312" w:hint="eastAsia"/>
                <w:sz w:val="21"/>
                <w:szCs w:val="21"/>
              </w:rPr>
              <w:t>张灿通</w:t>
            </w:r>
          </w:p>
        </w:tc>
        <w:tc>
          <w:tcPr>
            <w:tcW w:w="1276" w:type="dxa"/>
            <w:vAlign w:val="center"/>
          </w:tcPr>
          <w:p w:rsidR="001C02CF" w:rsidRPr="00772A09" w:rsidRDefault="001C02CF" w:rsidP="00C87B6A">
            <w:pPr>
              <w:adjustRightInd w:val="0"/>
              <w:snapToGrid w:val="0"/>
              <w:jc w:val="center"/>
              <w:rPr>
                <w:rFonts w:ascii="仿宋" w:eastAsia="仿宋" w:hAnsi="仿宋" w:cs="仿宋_GB2312"/>
                <w:sz w:val="21"/>
                <w:szCs w:val="21"/>
              </w:rPr>
            </w:pPr>
            <w:r>
              <w:rPr>
                <w:rFonts w:ascii="仿宋" w:eastAsia="仿宋" w:hAnsi="仿宋" w:cs="仿宋_GB2312"/>
                <w:sz w:val="21"/>
                <w:szCs w:val="21"/>
              </w:rPr>
              <w:t>鞠鹏飞</w:t>
            </w:r>
          </w:p>
        </w:tc>
        <w:tc>
          <w:tcPr>
            <w:tcW w:w="3118"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CC519D">
              <w:rPr>
                <w:rFonts w:ascii="仿宋" w:eastAsia="仿宋" w:hAnsi="仿宋" w:cs="仿宋_GB2312" w:hint="eastAsia"/>
                <w:sz w:val="21"/>
                <w:szCs w:val="21"/>
              </w:rPr>
              <w:t>不同射流间距下非</w:t>
            </w:r>
            <w:proofErr w:type="gramStart"/>
            <w:r w:rsidRPr="00CC519D">
              <w:rPr>
                <w:rFonts w:ascii="仿宋" w:eastAsia="仿宋" w:hAnsi="仿宋" w:cs="仿宋_GB2312" w:hint="eastAsia"/>
                <w:sz w:val="21"/>
                <w:szCs w:val="21"/>
              </w:rPr>
              <w:t>定常条缝双</w:t>
            </w:r>
            <w:proofErr w:type="gramEnd"/>
            <w:r w:rsidRPr="00CC519D">
              <w:rPr>
                <w:rFonts w:ascii="仿宋" w:eastAsia="仿宋" w:hAnsi="仿宋" w:cs="仿宋_GB2312" w:hint="eastAsia"/>
                <w:sz w:val="21"/>
                <w:szCs w:val="21"/>
              </w:rPr>
              <w:t>射流的数值模拟研究</w:t>
            </w:r>
          </w:p>
        </w:tc>
        <w:tc>
          <w:tcPr>
            <w:tcW w:w="2171" w:type="dxa"/>
            <w:vAlign w:val="center"/>
          </w:tcPr>
          <w:p w:rsidR="001C02CF" w:rsidRPr="00772A09" w:rsidRDefault="001C02CF" w:rsidP="00C87B6A">
            <w:pPr>
              <w:adjustRightInd w:val="0"/>
              <w:snapToGrid w:val="0"/>
              <w:jc w:val="center"/>
              <w:rPr>
                <w:rFonts w:ascii="仿宋" w:eastAsia="仿宋" w:hAnsi="仿宋" w:cs="仿宋_GB2312"/>
                <w:sz w:val="21"/>
                <w:szCs w:val="21"/>
              </w:rPr>
            </w:pPr>
            <w:r w:rsidRPr="00CC519D">
              <w:rPr>
                <w:rFonts w:ascii="仿宋" w:eastAsia="仿宋" w:hAnsi="仿宋" w:cs="仿宋_GB2312" w:hint="eastAsia"/>
                <w:sz w:val="21"/>
                <w:szCs w:val="21"/>
              </w:rPr>
              <w:t>科技与创新</w:t>
            </w:r>
          </w:p>
        </w:tc>
      </w:tr>
    </w:tbl>
    <w:p w:rsidR="008757ED" w:rsidRDefault="00E4469B">
      <w:pPr>
        <w:ind w:firstLineChars="200" w:firstLine="560"/>
        <w:rPr>
          <w:rFonts w:ascii="黑体" w:eastAsia="黑体" w:hAnsi="黑体" w:cs="仿宋_GB2312"/>
          <w:sz w:val="28"/>
          <w:szCs w:val="28"/>
        </w:rPr>
      </w:pPr>
      <w:r>
        <w:rPr>
          <w:rFonts w:ascii="黑体" w:eastAsia="黑体" w:hAnsi="黑体" w:cs="仿宋_GB2312" w:hint="eastAsia"/>
          <w:sz w:val="28"/>
          <w:szCs w:val="28"/>
        </w:rPr>
        <w:t>二、人才队伍建设</w:t>
      </w:r>
    </w:p>
    <w:p w:rsidR="004243D6" w:rsidRPr="0020483D" w:rsidRDefault="004243D6" w:rsidP="004243D6">
      <w:pPr>
        <w:ind w:firstLineChars="200" w:firstLine="560"/>
        <w:rPr>
          <w:rFonts w:ascii="楷体" w:eastAsia="楷体" w:hAnsi="楷体" w:cs="仿宋_GB2312"/>
          <w:color w:val="000000" w:themeColor="text1"/>
          <w:sz w:val="28"/>
          <w:szCs w:val="28"/>
        </w:rPr>
      </w:pPr>
      <w:r w:rsidRPr="0020483D">
        <w:rPr>
          <w:rFonts w:ascii="楷体" w:eastAsia="楷体" w:hAnsi="楷体" w:cs="仿宋_GB2312" w:hint="eastAsia"/>
          <w:color w:val="000000" w:themeColor="text1"/>
          <w:sz w:val="28"/>
          <w:szCs w:val="28"/>
        </w:rPr>
        <w:t>（一）队伍建设基本情况。</w:t>
      </w:r>
    </w:p>
    <w:p w:rsidR="004243D6" w:rsidRPr="0012150F" w:rsidRDefault="004243D6" w:rsidP="004243D6">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中心拥有一支由高水平教授负责，实验教学与理论教学队伍互通，教学、科研、技术兼容的实验教学团队。</w:t>
      </w:r>
      <w:r w:rsidR="00552EFD">
        <w:rPr>
          <w:rFonts w:ascii="Times New Roman" w:eastAsia="仿宋" w:hAnsi="Times New Roman" w:cs="仿宋_GB2312" w:hint="eastAsia"/>
          <w:sz w:val="28"/>
          <w:szCs w:val="28"/>
        </w:rPr>
        <w:t>中心拥有</w:t>
      </w:r>
      <w:r w:rsidRPr="0012150F">
        <w:rPr>
          <w:rFonts w:ascii="Times New Roman" w:eastAsia="仿宋" w:hAnsi="Times New Roman" w:cs="仿宋_GB2312" w:hint="eastAsia"/>
          <w:sz w:val="28"/>
          <w:szCs w:val="28"/>
        </w:rPr>
        <w:t>机械基础系列课程、流体传动及控制专业方向、机械电子工程专业、《工程训练</w:t>
      </w:r>
      <w:r w:rsidRPr="0012150F">
        <w:rPr>
          <w:rFonts w:ascii="Times New Roman" w:eastAsia="仿宋" w:hAnsi="Times New Roman" w:cs="仿宋_GB2312" w:hint="eastAsia"/>
          <w:sz w:val="28"/>
          <w:szCs w:val="28"/>
        </w:rPr>
        <w:t>I</w:t>
      </w:r>
      <w:r w:rsidRPr="0012150F">
        <w:rPr>
          <w:rFonts w:ascii="Times New Roman" w:eastAsia="仿宋" w:hAnsi="Times New Roman" w:cs="仿宋_GB2312" w:hint="eastAsia"/>
          <w:sz w:val="28"/>
          <w:szCs w:val="28"/>
        </w:rPr>
        <w:t>》系列课程等天津市级教学团队。</w:t>
      </w:r>
    </w:p>
    <w:p w:rsidR="004243D6" w:rsidRPr="004E4CBE" w:rsidRDefault="004243D6" w:rsidP="004243D6">
      <w:pPr>
        <w:adjustRightInd w:val="0"/>
        <w:snapToGrid w:val="0"/>
        <w:spacing w:line="300" w:lineRule="auto"/>
        <w:ind w:firstLineChars="200" w:firstLine="560"/>
        <w:rPr>
          <w:rFonts w:ascii="Times New Roman" w:eastAsia="仿宋" w:hAnsi="Times New Roman" w:cs="仿宋_GB2312"/>
          <w:sz w:val="28"/>
          <w:szCs w:val="28"/>
        </w:rPr>
      </w:pPr>
      <w:r w:rsidRPr="004E4CBE">
        <w:rPr>
          <w:rFonts w:ascii="Times New Roman" w:eastAsia="仿宋" w:hAnsi="Times New Roman" w:cs="仿宋_GB2312" w:hint="eastAsia"/>
          <w:sz w:val="28"/>
          <w:szCs w:val="28"/>
        </w:rPr>
        <w:t>本年度，中心固定人员共计</w:t>
      </w:r>
      <w:r w:rsidR="009044CF" w:rsidRPr="004E4CBE">
        <w:rPr>
          <w:rFonts w:ascii="Times New Roman" w:eastAsia="仿宋" w:hAnsi="Times New Roman" w:cs="仿宋_GB2312" w:hint="eastAsia"/>
          <w:sz w:val="28"/>
          <w:szCs w:val="28"/>
        </w:rPr>
        <w:t>79</w:t>
      </w:r>
      <w:r w:rsidRPr="004E4CBE">
        <w:rPr>
          <w:rFonts w:ascii="Times New Roman" w:eastAsia="仿宋" w:hAnsi="Times New Roman" w:cs="仿宋_GB2312" w:hint="eastAsia"/>
          <w:sz w:val="28"/>
          <w:szCs w:val="28"/>
        </w:rPr>
        <w:t>名，其中博士生导师</w:t>
      </w:r>
      <w:r w:rsidR="004E4CBE" w:rsidRPr="004E4CBE">
        <w:rPr>
          <w:rFonts w:ascii="Times New Roman" w:eastAsia="仿宋" w:hAnsi="Times New Roman" w:cs="仿宋_GB2312" w:hint="eastAsia"/>
          <w:sz w:val="28"/>
          <w:szCs w:val="28"/>
        </w:rPr>
        <w:t>6</w:t>
      </w:r>
      <w:r w:rsidRPr="004E4CBE">
        <w:rPr>
          <w:rFonts w:ascii="Times New Roman" w:eastAsia="仿宋" w:hAnsi="Times New Roman" w:cs="仿宋_GB2312" w:hint="eastAsia"/>
          <w:sz w:val="28"/>
          <w:szCs w:val="28"/>
        </w:rPr>
        <w:t>名。在职称构成方面，具有正高级职称教师</w:t>
      </w:r>
      <w:r w:rsidR="004E4CBE" w:rsidRPr="004E4CBE">
        <w:rPr>
          <w:rFonts w:ascii="Times New Roman" w:eastAsia="仿宋" w:hAnsi="Times New Roman" w:cs="仿宋_GB2312" w:hint="eastAsia"/>
          <w:sz w:val="28"/>
          <w:szCs w:val="28"/>
        </w:rPr>
        <w:t>17</w:t>
      </w:r>
      <w:r w:rsidRPr="004E4CBE">
        <w:rPr>
          <w:rFonts w:ascii="Times New Roman" w:eastAsia="仿宋" w:hAnsi="Times New Roman" w:cs="仿宋_GB2312" w:hint="eastAsia"/>
          <w:sz w:val="28"/>
          <w:szCs w:val="28"/>
        </w:rPr>
        <w:t>名，副高级职称教师</w:t>
      </w:r>
      <w:r w:rsidR="00400A9C" w:rsidRPr="004E4CBE">
        <w:rPr>
          <w:rFonts w:ascii="Times New Roman" w:eastAsia="仿宋" w:hAnsi="Times New Roman" w:cs="仿宋_GB2312" w:hint="eastAsia"/>
          <w:sz w:val="28"/>
          <w:szCs w:val="28"/>
        </w:rPr>
        <w:t>28</w:t>
      </w:r>
      <w:r w:rsidRPr="004E4CBE">
        <w:rPr>
          <w:rFonts w:ascii="Times New Roman" w:eastAsia="仿宋" w:hAnsi="Times New Roman" w:cs="仿宋_GB2312" w:hint="eastAsia"/>
          <w:sz w:val="28"/>
          <w:szCs w:val="28"/>
        </w:rPr>
        <w:t>名，中级职称教师</w:t>
      </w:r>
      <w:r w:rsidR="00400A9C" w:rsidRPr="004E4CBE">
        <w:rPr>
          <w:rFonts w:ascii="Times New Roman" w:eastAsia="仿宋" w:hAnsi="Times New Roman" w:cs="仿宋_GB2312" w:hint="eastAsia"/>
          <w:sz w:val="28"/>
          <w:szCs w:val="28"/>
        </w:rPr>
        <w:t>3</w:t>
      </w:r>
      <w:r w:rsidR="004E4CBE" w:rsidRPr="004E4CBE">
        <w:rPr>
          <w:rFonts w:ascii="Times New Roman" w:eastAsia="仿宋" w:hAnsi="Times New Roman" w:cs="仿宋_GB2312" w:hint="eastAsia"/>
          <w:sz w:val="28"/>
          <w:szCs w:val="28"/>
        </w:rPr>
        <w:t>4</w:t>
      </w:r>
      <w:r w:rsidRPr="004E4CBE">
        <w:rPr>
          <w:rFonts w:ascii="Times New Roman" w:eastAsia="仿宋" w:hAnsi="Times New Roman" w:cs="仿宋_GB2312" w:hint="eastAsia"/>
          <w:sz w:val="28"/>
          <w:szCs w:val="28"/>
        </w:rPr>
        <w:t>名。核心骨干相对稳定，人员年龄、职称、知识、能力结构合理。本年度，中心引进教师</w:t>
      </w:r>
      <w:r w:rsidR="006F629F" w:rsidRPr="004E4CBE">
        <w:rPr>
          <w:rFonts w:ascii="Times New Roman" w:eastAsia="仿宋" w:hAnsi="Times New Roman" w:cs="仿宋_GB2312" w:hint="eastAsia"/>
          <w:sz w:val="28"/>
          <w:szCs w:val="28"/>
        </w:rPr>
        <w:t>2</w:t>
      </w:r>
      <w:r w:rsidR="009044CF" w:rsidRPr="004E4CBE">
        <w:rPr>
          <w:rFonts w:ascii="Times New Roman" w:eastAsia="仿宋" w:hAnsi="Times New Roman" w:cs="仿宋_GB2312" w:hint="eastAsia"/>
          <w:sz w:val="28"/>
          <w:szCs w:val="28"/>
        </w:rPr>
        <w:t>名，</w:t>
      </w:r>
      <w:r w:rsidR="00515ADD" w:rsidRPr="004E4CBE">
        <w:rPr>
          <w:rFonts w:ascii="Times New Roman" w:eastAsia="仿宋" w:hAnsi="Times New Roman" w:cs="仿宋_GB2312" w:hint="eastAsia"/>
          <w:sz w:val="28"/>
          <w:szCs w:val="28"/>
        </w:rPr>
        <w:t>调离</w:t>
      </w:r>
      <w:r w:rsidR="00515ADD" w:rsidRPr="004E4CBE">
        <w:rPr>
          <w:rFonts w:ascii="Times New Roman" w:eastAsia="仿宋" w:hAnsi="Times New Roman" w:cs="仿宋_GB2312" w:hint="eastAsia"/>
          <w:sz w:val="28"/>
          <w:szCs w:val="28"/>
        </w:rPr>
        <w:t>1</w:t>
      </w:r>
      <w:r w:rsidR="00515ADD" w:rsidRPr="004E4CBE">
        <w:rPr>
          <w:rFonts w:ascii="Times New Roman" w:eastAsia="仿宋" w:hAnsi="Times New Roman" w:cs="仿宋_GB2312" w:hint="eastAsia"/>
          <w:sz w:val="28"/>
          <w:szCs w:val="28"/>
        </w:rPr>
        <w:t>人，</w:t>
      </w:r>
      <w:r w:rsidR="009044CF" w:rsidRPr="004E4CBE">
        <w:rPr>
          <w:rFonts w:ascii="Times New Roman" w:eastAsia="仿宋" w:hAnsi="Times New Roman" w:cs="仿宋_GB2312" w:hint="eastAsia"/>
          <w:sz w:val="28"/>
          <w:szCs w:val="28"/>
        </w:rPr>
        <w:t>退休</w:t>
      </w:r>
      <w:r w:rsidR="009044CF" w:rsidRPr="004E4CBE">
        <w:rPr>
          <w:rFonts w:ascii="Times New Roman" w:eastAsia="仿宋" w:hAnsi="Times New Roman" w:cs="仿宋_GB2312" w:hint="eastAsia"/>
          <w:sz w:val="28"/>
          <w:szCs w:val="28"/>
        </w:rPr>
        <w:t>3</w:t>
      </w:r>
      <w:r w:rsidR="009044CF" w:rsidRPr="004E4CBE">
        <w:rPr>
          <w:rFonts w:ascii="Times New Roman" w:eastAsia="仿宋" w:hAnsi="Times New Roman" w:cs="仿宋_GB2312" w:hint="eastAsia"/>
          <w:sz w:val="28"/>
          <w:szCs w:val="28"/>
        </w:rPr>
        <w:t>人。</w:t>
      </w:r>
    </w:p>
    <w:p w:rsidR="004243D6" w:rsidRPr="0020483D" w:rsidRDefault="004243D6" w:rsidP="004243D6">
      <w:pPr>
        <w:ind w:firstLineChars="200" w:firstLine="560"/>
        <w:rPr>
          <w:rFonts w:ascii="楷体" w:eastAsia="楷体" w:hAnsi="楷体" w:cs="仿宋_GB2312"/>
          <w:color w:val="000000" w:themeColor="text1"/>
          <w:sz w:val="28"/>
          <w:szCs w:val="28"/>
        </w:rPr>
      </w:pPr>
      <w:r w:rsidRPr="0020483D">
        <w:rPr>
          <w:rFonts w:ascii="楷体" w:eastAsia="楷体" w:hAnsi="楷体" w:cs="仿宋_GB2312" w:hint="eastAsia"/>
          <w:color w:val="000000" w:themeColor="text1"/>
          <w:sz w:val="28"/>
          <w:szCs w:val="28"/>
        </w:rPr>
        <w:t>（二）队伍建设的举措与取得的成绩等。</w:t>
      </w:r>
    </w:p>
    <w:p w:rsidR="004243D6" w:rsidRPr="0020483D" w:rsidRDefault="004243D6" w:rsidP="004243D6">
      <w:pPr>
        <w:adjustRightInd w:val="0"/>
        <w:snapToGrid w:val="0"/>
        <w:spacing w:line="300" w:lineRule="auto"/>
        <w:ind w:firstLineChars="200" w:firstLine="560"/>
        <w:rPr>
          <w:rFonts w:ascii="Times New Roman" w:eastAsia="仿宋" w:hAnsi="Times New Roman" w:cs="仿宋_GB2312"/>
          <w:sz w:val="28"/>
          <w:szCs w:val="28"/>
        </w:rPr>
      </w:pPr>
      <w:r w:rsidRPr="0020483D">
        <w:rPr>
          <w:rFonts w:ascii="Times New Roman" w:eastAsia="仿宋" w:hAnsi="Times New Roman" w:cs="仿宋_GB2312" w:hint="eastAsia"/>
          <w:sz w:val="28"/>
          <w:szCs w:val="28"/>
        </w:rPr>
        <w:t>中心积极引进、培养优秀人才，提高人才队伍教育教学和科研水平。对业务水平高、业绩突出、发展潜力较大的中青年教师进行重点培养和支持，营造有利于青年人才成长的教学和科研环境。</w:t>
      </w:r>
    </w:p>
    <w:p w:rsidR="004243D6" w:rsidRDefault="004243D6" w:rsidP="004243D6">
      <w:pPr>
        <w:adjustRightInd w:val="0"/>
        <w:snapToGrid w:val="0"/>
        <w:spacing w:line="300" w:lineRule="auto"/>
        <w:ind w:firstLineChars="200" w:firstLine="560"/>
        <w:rPr>
          <w:rFonts w:ascii="Times New Roman" w:eastAsia="仿宋" w:hAnsi="Times New Roman" w:cs="仿宋_GB2312"/>
          <w:color w:val="000000" w:themeColor="text1"/>
          <w:sz w:val="28"/>
          <w:szCs w:val="28"/>
        </w:rPr>
      </w:pPr>
      <w:r w:rsidRPr="004B3A9A">
        <w:rPr>
          <w:rFonts w:ascii="Times New Roman" w:eastAsia="仿宋" w:hAnsi="Times New Roman" w:cs="仿宋_GB2312" w:hint="eastAsia"/>
          <w:color w:val="000000" w:themeColor="text1"/>
          <w:sz w:val="28"/>
          <w:szCs w:val="28"/>
        </w:rPr>
        <w:t>在第二届全国高校教师教学创新大赛（天津赛区）中，</w:t>
      </w:r>
      <w:proofErr w:type="gramStart"/>
      <w:r w:rsidRPr="004B3A9A">
        <w:rPr>
          <w:rFonts w:ascii="Times New Roman" w:eastAsia="仿宋" w:hAnsi="Times New Roman" w:cs="仿宋_GB2312" w:hint="eastAsia"/>
          <w:color w:val="000000" w:themeColor="text1"/>
          <w:sz w:val="28"/>
          <w:szCs w:val="28"/>
        </w:rPr>
        <w:t>王晓菲获副高</w:t>
      </w:r>
      <w:proofErr w:type="gramEnd"/>
      <w:r w:rsidRPr="004B3A9A">
        <w:rPr>
          <w:rFonts w:ascii="Times New Roman" w:eastAsia="仿宋" w:hAnsi="Times New Roman" w:cs="仿宋_GB2312" w:hint="eastAsia"/>
          <w:color w:val="000000" w:themeColor="text1"/>
          <w:sz w:val="28"/>
          <w:szCs w:val="28"/>
        </w:rPr>
        <w:t>组二等奖。</w:t>
      </w:r>
      <w:r w:rsidRPr="0020483D">
        <w:rPr>
          <w:rFonts w:ascii="Times New Roman" w:eastAsia="仿宋" w:hAnsi="Times New Roman" w:cs="仿宋_GB2312" w:hint="eastAsia"/>
          <w:color w:val="000000" w:themeColor="text1"/>
          <w:sz w:val="28"/>
          <w:szCs w:val="28"/>
        </w:rPr>
        <w:t>以上荣誉体现了中心人才队伍水平不断提升，代表了教师队伍的师德水平和业务水平，对于进一步激发教师教学工作积极性，推动教学改革及专业、课程建设将起到积极的引领示范作用。</w:t>
      </w:r>
    </w:p>
    <w:p w:rsidR="001E2C0D" w:rsidRDefault="001E2C0D">
      <w:pPr>
        <w:ind w:firstLineChars="200" w:firstLine="560"/>
        <w:rPr>
          <w:rFonts w:ascii="Times New Roman" w:eastAsia="仿宋" w:hAnsi="Times New Roman" w:cs="仿宋_GB2312"/>
          <w:color w:val="000000" w:themeColor="text1"/>
          <w:sz w:val="28"/>
          <w:szCs w:val="28"/>
        </w:rPr>
      </w:pPr>
    </w:p>
    <w:p w:rsidR="001E2C0D" w:rsidRDefault="001E2C0D">
      <w:pPr>
        <w:ind w:firstLineChars="200" w:firstLine="560"/>
        <w:rPr>
          <w:rFonts w:ascii="Times New Roman" w:eastAsia="仿宋" w:hAnsi="Times New Roman" w:cs="仿宋_GB2312"/>
          <w:color w:val="000000" w:themeColor="text1"/>
          <w:sz w:val="28"/>
          <w:szCs w:val="28"/>
        </w:rPr>
      </w:pPr>
    </w:p>
    <w:p w:rsidR="001E2C0D" w:rsidRDefault="001E2C0D">
      <w:pPr>
        <w:ind w:firstLineChars="200" w:firstLine="560"/>
        <w:rPr>
          <w:rFonts w:ascii="Times New Roman" w:eastAsia="仿宋" w:hAnsi="Times New Roman" w:cs="仿宋_GB2312"/>
          <w:color w:val="000000" w:themeColor="text1"/>
          <w:sz w:val="28"/>
          <w:szCs w:val="28"/>
        </w:rPr>
      </w:pPr>
    </w:p>
    <w:p w:rsidR="008757ED" w:rsidRDefault="00E4469B">
      <w:pPr>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三、教学改革与科学研究</w:t>
      </w:r>
    </w:p>
    <w:p w:rsidR="00971963" w:rsidRPr="002957A3" w:rsidRDefault="00971963" w:rsidP="00971963">
      <w:pPr>
        <w:ind w:firstLineChars="200" w:firstLine="560"/>
        <w:rPr>
          <w:rFonts w:ascii="楷体" w:eastAsia="楷体" w:hAnsi="楷体" w:cs="仿宋_GB2312"/>
          <w:color w:val="000000" w:themeColor="text1"/>
          <w:sz w:val="28"/>
          <w:szCs w:val="28"/>
        </w:rPr>
      </w:pPr>
      <w:r w:rsidRPr="002957A3">
        <w:rPr>
          <w:rFonts w:ascii="楷体" w:eastAsia="楷体" w:hAnsi="楷体" w:cs="仿宋_GB2312" w:hint="eastAsia"/>
          <w:color w:val="000000" w:themeColor="text1"/>
          <w:sz w:val="28"/>
          <w:szCs w:val="28"/>
        </w:rPr>
        <w:t>（一）教学改革立项、进展、完成等情况。</w:t>
      </w:r>
    </w:p>
    <w:p w:rsidR="00971963" w:rsidRPr="00D874E0" w:rsidRDefault="00971963" w:rsidP="00971963">
      <w:pPr>
        <w:adjustRightInd w:val="0"/>
        <w:snapToGrid w:val="0"/>
        <w:spacing w:line="300" w:lineRule="auto"/>
        <w:ind w:firstLineChars="200" w:firstLine="560"/>
        <w:rPr>
          <w:rFonts w:ascii="Times New Roman" w:eastAsia="仿宋" w:hAnsi="Times New Roman" w:cs="仿宋_GB2312"/>
          <w:sz w:val="28"/>
          <w:szCs w:val="28"/>
        </w:rPr>
      </w:pPr>
      <w:r w:rsidRPr="00236844">
        <w:rPr>
          <w:rFonts w:ascii="Times New Roman" w:eastAsia="仿宋" w:hAnsi="Times New Roman" w:cs="仿宋_GB2312" w:hint="eastAsia"/>
          <w:sz w:val="28"/>
          <w:szCs w:val="28"/>
        </w:rPr>
        <w:t>中心重视教学改革项目研究工作，围绕</w:t>
      </w:r>
      <w:r w:rsidRPr="00FE2ACE">
        <w:rPr>
          <w:rFonts w:ascii="Times New Roman" w:eastAsia="仿宋" w:hAnsi="Times New Roman" w:cs="仿宋_GB2312" w:hint="eastAsia"/>
          <w:sz w:val="28"/>
          <w:szCs w:val="28"/>
        </w:rPr>
        <w:t>一流本科专业建设</w:t>
      </w:r>
      <w:r>
        <w:rPr>
          <w:rFonts w:ascii="Times New Roman" w:eastAsia="仿宋" w:hAnsi="Times New Roman" w:cs="仿宋_GB2312" w:hint="eastAsia"/>
          <w:sz w:val="28"/>
          <w:szCs w:val="28"/>
        </w:rPr>
        <w:t>、</w:t>
      </w:r>
      <w:r w:rsidRPr="00236844">
        <w:rPr>
          <w:rFonts w:ascii="Times New Roman" w:eastAsia="仿宋" w:hAnsi="Times New Roman" w:cs="仿宋_GB2312" w:hint="eastAsia"/>
          <w:sz w:val="28"/>
          <w:szCs w:val="28"/>
        </w:rPr>
        <w:t>工程教育专业认证，以学生产出为导向，以提升人才培养质量为目标，积极</w:t>
      </w:r>
      <w:r>
        <w:rPr>
          <w:rFonts w:ascii="Times New Roman" w:eastAsia="仿宋" w:hAnsi="Times New Roman" w:cs="仿宋_GB2312" w:hint="eastAsia"/>
          <w:sz w:val="28"/>
          <w:szCs w:val="28"/>
        </w:rPr>
        <w:t>开展</w:t>
      </w:r>
      <w:r w:rsidRPr="00236844">
        <w:rPr>
          <w:rFonts w:ascii="Times New Roman" w:eastAsia="仿宋" w:hAnsi="Times New Roman" w:cs="仿宋_GB2312" w:hint="eastAsia"/>
          <w:sz w:val="28"/>
          <w:szCs w:val="28"/>
        </w:rPr>
        <w:t>教育教学改革</w:t>
      </w:r>
      <w:r>
        <w:rPr>
          <w:rFonts w:ascii="Times New Roman" w:eastAsia="仿宋" w:hAnsi="Times New Roman" w:cs="仿宋_GB2312" w:hint="eastAsia"/>
          <w:sz w:val="28"/>
          <w:szCs w:val="28"/>
        </w:rPr>
        <w:t>，承担各级教学改革项目</w:t>
      </w:r>
      <w:r w:rsidRPr="00236844">
        <w:rPr>
          <w:rFonts w:ascii="Times New Roman" w:eastAsia="仿宋" w:hAnsi="Times New Roman" w:cs="仿宋_GB2312" w:hint="eastAsia"/>
          <w:sz w:val="28"/>
          <w:szCs w:val="28"/>
        </w:rPr>
        <w:t>。</w:t>
      </w:r>
    </w:p>
    <w:p w:rsidR="00971963" w:rsidRPr="002957A3" w:rsidRDefault="00971963" w:rsidP="00971963">
      <w:pPr>
        <w:adjustRightInd w:val="0"/>
        <w:snapToGrid w:val="0"/>
        <w:spacing w:line="300" w:lineRule="auto"/>
        <w:ind w:firstLineChars="200" w:firstLine="560"/>
        <w:rPr>
          <w:rFonts w:ascii="Times New Roman" w:eastAsia="仿宋" w:hAnsi="Times New Roman" w:cs="仿宋_GB2312"/>
          <w:color w:val="FF0000"/>
          <w:sz w:val="28"/>
          <w:szCs w:val="28"/>
        </w:rPr>
      </w:pPr>
      <w:r w:rsidRPr="00EF29B1">
        <w:rPr>
          <w:rFonts w:ascii="Times New Roman" w:eastAsia="仿宋" w:hAnsi="Times New Roman" w:cs="仿宋_GB2312" w:hint="eastAsia"/>
          <w:sz w:val="28"/>
          <w:szCs w:val="28"/>
        </w:rPr>
        <w:t>中心“机械电子工程专业虚拟教研室”获批教育部虚拟教研室建设试点。</w:t>
      </w:r>
      <w:r w:rsidRPr="009C3FA6">
        <w:rPr>
          <w:rFonts w:ascii="Times New Roman" w:eastAsia="仿宋" w:hAnsi="Times New Roman" w:cs="仿宋_GB2312" w:hint="eastAsia"/>
          <w:sz w:val="28"/>
          <w:szCs w:val="28"/>
        </w:rPr>
        <w:t>中心获天津市级教学成果奖一等奖</w:t>
      </w:r>
      <w:r w:rsidR="00467AF8">
        <w:rPr>
          <w:rFonts w:ascii="Times New Roman" w:eastAsia="仿宋" w:hAnsi="Times New Roman" w:cs="仿宋_GB2312" w:hint="eastAsia"/>
          <w:sz w:val="28"/>
          <w:szCs w:val="28"/>
        </w:rPr>
        <w:t>2</w:t>
      </w:r>
      <w:r w:rsidRPr="009C3FA6">
        <w:rPr>
          <w:rFonts w:ascii="Times New Roman" w:eastAsia="仿宋" w:hAnsi="Times New Roman" w:cs="仿宋_GB2312" w:hint="eastAsia"/>
          <w:sz w:val="28"/>
          <w:szCs w:val="28"/>
        </w:rPr>
        <w:t>项</w:t>
      </w:r>
      <w:r w:rsidR="0079633F">
        <w:rPr>
          <w:rFonts w:ascii="Times New Roman" w:eastAsia="仿宋" w:hAnsi="Times New Roman" w:cs="仿宋_GB2312" w:hint="eastAsia"/>
          <w:sz w:val="28"/>
          <w:szCs w:val="28"/>
        </w:rPr>
        <w:t>，</w:t>
      </w:r>
      <w:r w:rsidRPr="00076F7B">
        <w:rPr>
          <w:rFonts w:ascii="Times New Roman" w:eastAsia="仿宋" w:hAnsi="Times New Roman" w:cs="仿宋_GB2312" w:hint="eastAsia"/>
          <w:sz w:val="28"/>
          <w:szCs w:val="28"/>
        </w:rPr>
        <w:t>见表</w:t>
      </w:r>
      <w:r w:rsidRPr="00076F7B">
        <w:rPr>
          <w:rFonts w:ascii="Times New Roman" w:eastAsia="仿宋" w:hAnsi="Times New Roman" w:cs="仿宋_GB2312" w:hint="eastAsia"/>
          <w:sz w:val="28"/>
          <w:szCs w:val="28"/>
        </w:rPr>
        <w:t>4</w:t>
      </w:r>
      <w:r w:rsidRPr="00076F7B">
        <w:rPr>
          <w:rFonts w:ascii="Times New Roman" w:eastAsia="仿宋" w:hAnsi="Times New Roman" w:cs="仿宋_GB2312" w:hint="eastAsia"/>
          <w:sz w:val="28"/>
          <w:szCs w:val="28"/>
        </w:rPr>
        <w:t>。</w:t>
      </w:r>
      <w:r w:rsidRPr="00A222B0">
        <w:rPr>
          <w:rFonts w:ascii="Times New Roman" w:eastAsia="仿宋" w:hAnsi="Times New Roman" w:cs="仿宋_GB2312" w:hint="eastAsia"/>
          <w:sz w:val="28"/>
          <w:szCs w:val="28"/>
        </w:rPr>
        <w:t>立项校级</w:t>
      </w:r>
      <w:r w:rsidRPr="00A222B0">
        <w:rPr>
          <w:rFonts w:ascii="Times New Roman" w:eastAsia="仿宋" w:hAnsi="Times New Roman" w:cs="仿宋_GB2312"/>
          <w:sz w:val="28"/>
          <w:szCs w:val="28"/>
        </w:rPr>
        <w:t>教学基金</w:t>
      </w:r>
      <w:r w:rsidRPr="00A222B0">
        <w:rPr>
          <w:rFonts w:ascii="Times New Roman" w:eastAsia="仿宋" w:hAnsi="Times New Roman" w:cs="仿宋_GB2312" w:hint="eastAsia"/>
          <w:sz w:val="28"/>
          <w:szCs w:val="28"/>
        </w:rPr>
        <w:t>项目</w:t>
      </w:r>
      <w:r w:rsidR="00467AF8">
        <w:rPr>
          <w:rFonts w:ascii="Times New Roman" w:eastAsia="仿宋" w:hAnsi="Times New Roman" w:cs="仿宋_GB2312" w:hint="eastAsia"/>
          <w:sz w:val="28"/>
          <w:szCs w:val="28"/>
        </w:rPr>
        <w:t>13</w:t>
      </w:r>
      <w:r w:rsidRPr="00A222B0">
        <w:rPr>
          <w:rFonts w:ascii="Times New Roman" w:eastAsia="仿宋" w:hAnsi="Times New Roman" w:cs="仿宋_GB2312" w:hint="eastAsia"/>
          <w:sz w:val="28"/>
          <w:szCs w:val="28"/>
        </w:rPr>
        <w:t>项，见表</w:t>
      </w:r>
      <w:r w:rsidRPr="00A222B0">
        <w:rPr>
          <w:rFonts w:ascii="Times New Roman" w:eastAsia="仿宋" w:hAnsi="Times New Roman" w:cs="仿宋_GB2312" w:hint="eastAsia"/>
          <w:sz w:val="28"/>
          <w:szCs w:val="28"/>
        </w:rPr>
        <w:t>5</w:t>
      </w:r>
      <w:r w:rsidRPr="00A222B0">
        <w:rPr>
          <w:rFonts w:ascii="Times New Roman" w:eastAsia="仿宋" w:hAnsi="Times New Roman" w:cs="仿宋_GB2312" w:hint="eastAsia"/>
          <w:sz w:val="28"/>
          <w:szCs w:val="28"/>
        </w:rPr>
        <w:t>。</w:t>
      </w:r>
      <w:proofErr w:type="gramStart"/>
      <w:r w:rsidRPr="00076F7B">
        <w:rPr>
          <w:rFonts w:ascii="Times New Roman" w:eastAsia="仿宋" w:hAnsi="Times New Roman" w:cs="仿宋_GB2312" w:hint="eastAsia"/>
          <w:sz w:val="28"/>
          <w:szCs w:val="28"/>
        </w:rPr>
        <w:t>结项校级</w:t>
      </w:r>
      <w:proofErr w:type="gramEnd"/>
      <w:r w:rsidRPr="00076F7B">
        <w:rPr>
          <w:rFonts w:ascii="Times New Roman" w:eastAsia="仿宋" w:hAnsi="Times New Roman" w:cs="仿宋_GB2312" w:hint="eastAsia"/>
          <w:sz w:val="28"/>
          <w:szCs w:val="28"/>
        </w:rPr>
        <w:t>教学基金项目</w:t>
      </w:r>
      <w:r w:rsidR="008920B8">
        <w:rPr>
          <w:rFonts w:ascii="Times New Roman" w:eastAsia="仿宋" w:hAnsi="Times New Roman" w:cs="仿宋_GB2312" w:hint="eastAsia"/>
          <w:sz w:val="28"/>
          <w:szCs w:val="28"/>
        </w:rPr>
        <w:t>7</w:t>
      </w:r>
      <w:r w:rsidRPr="00076F7B">
        <w:rPr>
          <w:rFonts w:ascii="Times New Roman" w:eastAsia="仿宋" w:hAnsi="Times New Roman" w:cs="仿宋_GB2312" w:hint="eastAsia"/>
          <w:sz w:val="28"/>
          <w:szCs w:val="28"/>
        </w:rPr>
        <w:t>项，见表</w:t>
      </w:r>
      <w:r w:rsidRPr="00076F7B">
        <w:rPr>
          <w:rFonts w:ascii="Times New Roman" w:eastAsia="仿宋" w:hAnsi="Times New Roman" w:cs="仿宋_GB2312" w:hint="eastAsia"/>
          <w:sz w:val="28"/>
          <w:szCs w:val="28"/>
        </w:rPr>
        <w:t>6</w:t>
      </w:r>
      <w:r w:rsidRPr="00076F7B">
        <w:rPr>
          <w:rFonts w:ascii="Times New Roman" w:eastAsia="仿宋" w:hAnsi="Times New Roman" w:cs="仿宋_GB2312" w:hint="eastAsia"/>
          <w:sz w:val="28"/>
          <w:szCs w:val="28"/>
        </w:rPr>
        <w:t>。</w:t>
      </w:r>
      <w:r w:rsidRPr="00786831">
        <w:rPr>
          <w:rFonts w:ascii="Times New Roman" w:eastAsia="仿宋" w:hAnsi="Times New Roman" w:cs="仿宋_GB2312"/>
          <w:sz w:val="28"/>
          <w:szCs w:val="28"/>
        </w:rPr>
        <w:t>发表教改论文</w:t>
      </w:r>
      <w:r w:rsidR="00310471">
        <w:rPr>
          <w:rFonts w:ascii="Times New Roman" w:eastAsia="仿宋" w:hAnsi="Times New Roman" w:cs="仿宋_GB2312" w:hint="eastAsia"/>
          <w:sz w:val="28"/>
          <w:szCs w:val="28"/>
        </w:rPr>
        <w:t>7</w:t>
      </w:r>
      <w:r w:rsidRPr="00786831">
        <w:rPr>
          <w:rFonts w:ascii="Times New Roman" w:eastAsia="仿宋" w:hAnsi="Times New Roman" w:cs="仿宋_GB2312" w:hint="eastAsia"/>
          <w:sz w:val="28"/>
          <w:szCs w:val="28"/>
        </w:rPr>
        <w:t>篇，见表</w:t>
      </w:r>
      <w:r w:rsidRPr="00786831">
        <w:rPr>
          <w:rFonts w:ascii="Times New Roman" w:eastAsia="仿宋" w:hAnsi="Times New Roman" w:cs="仿宋_GB2312" w:hint="eastAsia"/>
          <w:sz w:val="28"/>
          <w:szCs w:val="28"/>
        </w:rPr>
        <w:t>7</w:t>
      </w:r>
      <w:r w:rsidRPr="00786831">
        <w:rPr>
          <w:rFonts w:ascii="Times New Roman" w:eastAsia="仿宋" w:hAnsi="Times New Roman" w:cs="仿宋_GB2312" w:hint="eastAsia"/>
          <w:sz w:val="28"/>
          <w:szCs w:val="28"/>
        </w:rPr>
        <w:t>。</w:t>
      </w:r>
    </w:p>
    <w:p w:rsidR="00971963" w:rsidRPr="009C3FA6" w:rsidRDefault="00971963" w:rsidP="00971963">
      <w:pPr>
        <w:adjustRightInd w:val="0"/>
        <w:snapToGrid w:val="0"/>
        <w:spacing w:beforeLines="50" w:before="163" w:line="300" w:lineRule="auto"/>
        <w:jc w:val="center"/>
        <w:rPr>
          <w:rFonts w:ascii="仿宋" w:eastAsia="仿宋" w:hAnsi="仿宋" w:cs="仿宋_GB2312"/>
          <w:bCs/>
        </w:rPr>
      </w:pPr>
      <w:r w:rsidRPr="009C3FA6">
        <w:rPr>
          <w:rFonts w:ascii="仿宋" w:eastAsia="仿宋" w:hAnsi="仿宋" w:cs="仿宋_GB2312" w:hint="eastAsia"/>
        </w:rPr>
        <w:t>表</w:t>
      </w:r>
      <w:r w:rsidR="00EE62F6">
        <w:rPr>
          <w:rFonts w:ascii="仿宋" w:eastAsia="仿宋" w:hAnsi="仿宋" w:cs="仿宋_GB2312" w:hint="eastAsia"/>
        </w:rPr>
        <w:t>4</w:t>
      </w:r>
      <w:r w:rsidRPr="009C3FA6">
        <w:rPr>
          <w:rFonts w:ascii="仿宋" w:eastAsia="仿宋" w:hAnsi="仿宋" w:cs="仿宋_GB2312" w:hint="eastAsia"/>
        </w:rPr>
        <w:t xml:space="preserve">  </w:t>
      </w:r>
      <w:r>
        <w:rPr>
          <w:rFonts w:ascii="仿宋" w:eastAsia="仿宋" w:hAnsi="仿宋" w:cs="仿宋_GB2312" w:hint="eastAsia"/>
          <w:bCs/>
        </w:rPr>
        <w:t>天津</w:t>
      </w:r>
      <w:r>
        <w:rPr>
          <w:rFonts w:ascii="仿宋" w:eastAsia="仿宋" w:hAnsi="仿宋" w:cs="仿宋_GB2312"/>
          <w:bCs/>
        </w:rPr>
        <w:t>市</w:t>
      </w:r>
      <w:r w:rsidRPr="009C3FA6">
        <w:rPr>
          <w:rFonts w:ascii="仿宋" w:eastAsia="仿宋" w:hAnsi="仿宋" w:cs="仿宋_GB2312"/>
          <w:bCs/>
        </w:rPr>
        <w:t>级教学成果奖获奖名单</w:t>
      </w:r>
    </w:p>
    <w:tbl>
      <w:tblPr>
        <w:tblStyle w:val="2"/>
        <w:tblW w:w="0" w:type="auto"/>
        <w:jc w:val="center"/>
        <w:tblLook w:val="04A0" w:firstRow="1" w:lastRow="0" w:firstColumn="1" w:lastColumn="0" w:noHBand="0" w:noVBand="1"/>
      </w:tblPr>
      <w:tblGrid>
        <w:gridCol w:w="817"/>
        <w:gridCol w:w="3402"/>
        <w:gridCol w:w="2977"/>
        <w:gridCol w:w="1320"/>
      </w:tblGrid>
      <w:tr w:rsidR="00971963" w:rsidRPr="002957A3" w:rsidTr="008D3801">
        <w:trPr>
          <w:jc w:val="center"/>
        </w:trPr>
        <w:tc>
          <w:tcPr>
            <w:tcW w:w="817" w:type="dxa"/>
            <w:vAlign w:val="center"/>
          </w:tcPr>
          <w:p w:rsidR="00971963" w:rsidRPr="005828AD" w:rsidRDefault="00971963" w:rsidP="00C87B6A">
            <w:pPr>
              <w:adjustRightInd w:val="0"/>
              <w:snapToGrid w:val="0"/>
              <w:jc w:val="center"/>
              <w:rPr>
                <w:rFonts w:ascii="仿宋" w:eastAsia="仿宋" w:hAnsi="仿宋" w:cs="仿宋_GB2312"/>
                <w:b/>
              </w:rPr>
            </w:pPr>
            <w:r w:rsidRPr="005828AD">
              <w:rPr>
                <w:rFonts w:ascii="仿宋" w:eastAsia="仿宋" w:hAnsi="仿宋" w:cs="仿宋_GB2312" w:hint="eastAsia"/>
                <w:b/>
              </w:rPr>
              <w:t>序号</w:t>
            </w:r>
          </w:p>
        </w:tc>
        <w:tc>
          <w:tcPr>
            <w:tcW w:w="3402" w:type="dxa"/>
            <w:vAlign w:val="center"/>
          </w:tcPr>
          <w:p w:rsidR="00971963" w:rsidRPr="005828AD" w:rsidRDefault="00971963" w:rsidP="00C87B6A">
            <w:pPr>
              <w:adjustRightInd w:val="0"/>
              <w:snapToGrid w:val="0"/>
              <w:jc w:val="center"/>
              <w:rPr>
                <w:rFonts w:ascii="仿宋" w:eastAsia="仿宋" w:hAnsi="仿宋" w:cs="仿宋_GB2312"/>
                <w:b/>
              </w:rPr>
            </w:pPr>
            <w:r w:rsidRPr="005828AD">
              <w:rPr>
                <w:rFonts w:ascii="仿宋" w:eastAsia="仿宋" w:hAnsi="仿宋" w:cs="仿宋_GB2312" w:hint="eastAsia"/>
                <w:b/>
              </w:rPr>
              <w:t>成果名称</w:t>
            </w:r>
          </w:p>
        </w:tc>
        <w:tc>
          <w:tcPr>
            <w:tcW w:w="2977" w:type="dxa"/>
            <w:vAlign w:val="center"/>
          </w:tcPr>
          <w:p w:rsidR="00971963" w:rsidRPr="005828AD" w:rsidRDefault="00971963" w:rsidP="00C87B6A">
            <w:pPr>
              <w:adjustRightInd w:val="0"/>
              <w:snapToGrid w:val="0"/>
              <w:jc w:val="center"/>
              <w:rPr>
                <w:rFonts w:ascii="仿宋" w:eastAsia="仿宋" w:hAnsi="仿宋" w:cs="仿宋_GB2312"/>
                <w:b/>
              </w:rPr>
            </w:pPr>
            <w:r w:rsidRPr="005828AD">
              <w:rPr>
                <w:rFonts w:ascii="仿宋" w:eastAsia="仿宋" w:hAnsi="仿宋" w:cs="仿宋_GB2312" w:hint="eastAsia"/>
                <w:b/>
              </w:rPr>
              <w:t>完成人</w:t>
            </w:r>
          </w:p>
        </w:tc>
        <w:tc>
          <w:tcPr>
            <w:tcW w:w="1320" w:type="dxa"/>
            <w:vAlign w:val="center"/>
          </w:tcPr>
          <w:p w:rsidR="00971963" w:rsidRPr="005828AD" w:rsidRDefault="00971963" w:rsidP="00C87B6A">
            <w:pPr>
              <w:adjustRightInd w:val="0"/>
              <w:snapToGrid w:val="0"/>
              <w:jc w:val="center"/>
              <w:rPr>
                <w:rFonts w:ascii="仿宋" w:eastAsia="仿宋" w:hAnsi="仿宋" w:cs="仿宋_GB2312"/>
                <w:b/>
              </w:rPr>
            </w:pPr>
            <w:r w:rsidRPr="005828AD">
              <w:rPr>
                <w:rFonts w:ascii="仿宋" w:eastAsia="仿宋" w:hAnsi="仿宋" w:cs="仿宋_GB2312" w:hint="eastAsia"/>
                <w:b/>
              </w:rPr>
              <w:t>获奖等级</w:t>
            </w:r>
          </w:p>
        </w:tc>
      </w:tr>
      <w:tr w:rsidR="00971963" w:rsidRPr="002957A3" w:rsidTr="008D3801">
        <w:trPr>
          <w:jc w:val="center"/>
        </w:trPr>
        <w:tc>
          <w:tcPr>
            <w:tcW w:w="817" w:type="dxa"/>
            <w:vAlign w:val="center"/>
          </w:tcPr>
          <w:p w:rsidR="00971963" w:rsidRPr="005828AD" w:rsidRDefault="00971963" w:rsidP="00C87B6A">
            <w:pPr>
              <w:adjustRightInd w:val="0"/>
              <w:snapToGrid w:val="0"/>
              <w:jc w:val="center"/>
              <w:rPr>
                <w:rFonts w:ascii="仿宋" w:eastAsia="仿宋" w:hAnsi="仿宋" w:cs="仿宋_GB2312"/>
                <w:sz w:val="21"/>
                <w:szCs w:val="21"/>
              </w:rPr>
            </w:pPr>
            <w:r w:rsidRPr="005828AD">
              <w:rPr>
                <w:rFonts w:ascii="仿宋" w:eastAsia="仿宋" w:hAnsi="仿宋" w:cs="仿宋_GB2312" w:hint="eastAsia"/>
                <w:sz w:val="21"/>
                <w:szCs w:val="21"/>
              </w:rPr>
              <w:t>1</w:t>
            </w:r>
          </w:p>
        </w:tc>
        <w:tc>
          <w:tcPr>
            <w:tcW w:w="3402" w:type="dxa"/>
            <w:vAlign w:val="center"/>
          </w:tcPr>
          <w:p w:rsidR="00971963" w:rsidRPr="005828AD" w:rsidRDefault="00971963" w:rsidP="00C87B6A">
            <w:pPr>
              <w:adjustRightInd w:val="0"/>
              <w:snapToGrid w:val="0"/>
              <w:jc w:val="center"/>
              <w:rPr>
                <w:rFonts w:ascii="仿宋" w:eastAsia="仿宋" w:hAnsi="仿宋" w:cs="仿宋_GB2312"/>
                <w:sz w:val="21"/>
                <w:szCs w:val="21"/>
              </w:rPr>
            </w:pPr>
            <w:r w:rsidRPr="005828AD">
              <w:rPr>
                <w:rFonts w:ascii="仿宋" w:eastAsia="仿宋" w:hAnsi="仿宋" w:cs="仿宋_GB2312" w:hint="eastAsia"/>
                <w:sz w:val="21"/>
                <w:szCs w:val="21"/>
              </w:rPr>
              <w:t>面向创新驱动型现代产业体系的新工科专业人才培养模式改革与实践</w:t>
            </w:r>
          </w:p>
        </w:tc>
        <w:tc>
          <w:tcPr>
            <w:tcW w:w="2977" w:type="dxa"/>
            <w:vAlign w:val="center"/>
          </w:tcPr>
          <w:p w:rsidR="00971963" w:rsidRPr="005828AD" w:rsidRDefault="008D3801" w:rsidP="00C87B6A">
            <w:pPr>
              <w:adjustRightInd w:val="0"/>
              <w:snapToGrid w:val="0"/>
              <w:jc w:val="center"/>
              <w:rPr>
                <w:rFonts w:ascii="仿宋" w:eastAsia="仿宋" w:hAnsi="仿宋" w:cs="仿宋_GB2312"/>
                <w:sz w:val="21"/>
                <w:szCs w:val="21"/>
              </w:rPr>
            </w:pPr>
            <w:r w:rsidRPr="008D3801">
              <w:rPr>
                <w:rFonts w:ascii="仿宋" w:eastAsia="仿宋" w:hAnsi="仿宋" w:cs="仿宋_GB2312" w:hint="eastAsia"/>
                <w:sz w:val="21"/>
                <w:szCs w:val="21"/>
              </w:rPr>
              <w:t>郑清春、杨淑莹、李彬、张惊雷、李威、刘炳春、张鹏、周海波、陈宝泉、尹金良</w:t>
            </w:r>
          </w:p>
        </w:tc>
        <w:tc>
          <w:tcPr>
            <w:tcW w:w="1320" w:type="dxa"/>
            <w:vAlign w:val="center"/>
          </w:tcPr>
          <w:p w:rsidR="00971963" w:rsidRPr="005828AD" w:rsidRDefault="00971963" w:rsidP="00C87B6A">
            <w:pPr>
              <w:adjustRightInd w:val="0"/>
              <w:snapToGrid w:val="0"/>
              <w:jc w:val="center"/>
              <w:rPr>
                <w:rFonts w:ascii="仿宋" w:eastAsia="仿宋" w:hAnsi="仿宋" w:cs="仿宋_GB2312"/>
                <w:sz w:val="21"/>
                <w:szCs w:val="21"/>
              </w:rPr>
            </w:pPr>
            <w:r w:rsidRPr="005828AD">
              <w:rPr>
                <w:rFonts w:ascii="仿宋" w:eastAsia="仿宋" w:hAnsi="仿宋" w:cs="仿宋_GB2312"/>
                <w:sz w:val="21"/>
                <w:szCs w:val="21"/>
              </w:rPr>
              <w:t>一等奖</w:t>
            </w:r>
          </w:p>
        </w:tc>
      </w:tr>
      <w:tr w:rsidR="00971963" w:rsidRPr="002957A3" w:rsidTr="008D3801">
        <w:trPr>
          <w:jc w:val="center"/>
        </w:trPr>
        <w:tc>
          <w:tcPr>
            <w:tcW w:w="817" w:type="dxa"/>
            <w:vAlign w:val="center"/>
          </w:tcPr>
          <w:p w:rsidR="00971963" w:rsidRPr="005828AD" w:rsidRDefault="00971963" w:rsidP="00C87B6A">
            <w:pPr>
              <w:adjustRightInd w:val="0"/>
              <w:snapToGrid w:val="0"/>
              <w:jc w:val="center"/>
              <w:rPr>
                <w:rFonts w:ascii="仿宋" w:eastAsia="仿宋" w:hAnsi="仿宋" w:cs="仿宋_GB2312"/>
                <w:sz w:val="21"/>
                <w:szCs w:val="21"/>
              </w:rPr>
            </w:pPr>
            <w:r w:rsidRPr="005828AD">
              <w:rPr>
                <w:rFonts w:ascii="仿宋" w:eastAsia="仿宋" w:hAnsi="仿宋" w:cs="仿宋_GB2312" w:hint="eastAsia"/>
                <w:sz w:val="21"/>
                <w:szCs w:val="21"/>
              </w:rPr>
              <w:t>2</w:t>
            </w:r>
          </w:p>
        </w:tc>
        <w:tc>
          <w:tcPr>
            <w:tcW w:w="3402" w:type="dxa"/>
            <w:vAlign w:val="center"/>
          </w:tcPr>
          <w:p w:rsidR="00971963" w:rsidRPr="005828AD" w:rsidRDefault="00971963" w:rsidP="00C87B6A">
            <w:pPr>
              <w:adjustRightInd w:val="0"/>
              <w:snapToGrid w:val="0"/>
              <w:jc w:val="center"/>
              <w:rPr>
                <w:rFonts w:ascii="仿宋" w:eastAsia="仿宋" w:hAnsi="仿宋" w:cs="仿宋_GB2312"/>
                <w:sz w:val="21"/>
                <w:szCs w:val="21"/>
              </w:rPr>
            </w:pPr>
            <w:r w:rsidRPr="005828AD">
              <w:rPr>
                <w:rFonts w:ascii="仿宋" w:eastAsia="仿宋" w:hAnsi="仿宋" w:cs="仿宋_GB2312" w:hint="eastAsia"/>
                <w:sz w:val="21"/>
                <w:szCs w:val="21"/>
              </w:rPr>
              <w:t>基于OBE理念的传统工科类专业人才培养模式创新与实践</w:t>
            </w:r>
          </w:p>
        </w:tc>
        <w:tc>
          <w:tcPr>
            <w:tcW w:w="2977" w:type="dxa"/>
            <w:vAlign w:val="center"/>
          </w:tcPr>
          <w:p w:rsidR="00971963" w:rsidRPr="005828AD" w:rsidRDefault="008D3801" w:rsidP="00C87B6A">
            <w:pPr>
              <w:adjustRightInd w:val="0"/>
              <w:snapToGrid w:val="0"/>
              <w:jc w:val="center"/>
              <w:rPr>
                <w:rFonts w:ascii="仿宋" w:eastAsia="仿宋" w:hAnsi="仿宋" w:cs="仿宋_GB2312"/>
                <w:sz w:val="21"/>
                <w:szCs w:val="21"/>
              </w:rPr>
            </w:pPr>
            <w:r w:rsidRPr="008D3801">
              <w:rPr>
                <w:rFonts w:ascii="仿宋" w:eastAsia="仿宋" w:hAnsi="仿宋" w:cs="仿宋_GB2312" w:hint="eastAsia"/>
                <w:sz w:val="21"/>
                <w:szCs w:val="21"/>
              </w:rPr>
              <w:t>李彬、田禾、孙涛、杜玉红、王收军、杜明星、陈炜、穆浩志、张冕、马跃、刘祺、高丽兰、徐进友、胡文华、王宇航</w:t>
            </w:r>
          </w:p>
        </w:tc>
        <w:tc>
          <w:tcPr>
            <w:tcW w:w="1320" w:type="dxa"/>
            <w:vAlign w:val="center"/>
          </w:tcPr>
          <w:p w:rsidR="00971963" w:rsidRPr="005828AD" w:rsidRDefault="00971963" w:rsidP="00C87B6A">
            <w:pPr>
              <w:adjustRightInd w:val="0"/>
              <w:snapToGrid w:val="0"/>
              <w:jc w:val="center"/>
              <w:rPr>
                <w:rFonts w:ascii="仿宋" w:eastAsia="仿宋" w:hAnsi="仿宋" w:cs="仿宋_GB2312"/>
                <w:sz w:val="21"/>
                <w:szCs w:val="21"/>
              </w:rPr>
            </w:pPr>
            <w:r w:rsidRPr="005828AD">
              <w:rPr>
                <w:rFonts w:ascii="仿宋" w:eastAsia="仿宋" w:hAnsi="仿宋" w:cs="仿宋_GB2312"/>
                <w:sz w:val="21"/>
                <w:szCs w:val="21"/>
              </w:rPr>
              <w:t>一等奖</w:t>
            </w:r>
          </w:p>
        </w:tc>
      </w:tr>
    </w:tbl>
    <w:p w:rsidR="00971963" w:rsidRPr="00DD514D" w:rsidRDefault="00971963" w:rsidP="00971963">
      <w:pPr>
        <w:adjustRightInd w:val="0"/>
        <w:snapToGrid w:val="0"/>
        <w:spacing w:beforeLines="50" w:before="163" w:line="300" w:lineRule="auto"/>
        <w:jc w:val="center"/>
        <w:rPr>
          <w:rFonts w:ascii="仿宋" w:eastAsia="仿宋" w:hAnsi="仿宋" w:cs="仿宋_GB2312"/>
        </w:rPr>
      </w:pPr>
      <w:r w:rsidRPr="00DD514D">
        <w:rPr>
          <w:rFonts w:ascii="仿宋" w:eastAsia="仿宋" w:hAnsi="仿宋" w:cs="仿宋_GB2312" w:hint="eastAsia"/>
        </w:rPr>
        <w:t>表</w:t>
      </w:r>
      <w:r w:rsidR="00EE62F6">
        <w:rPr>
          <w:rFonts w:ascii="仿宋" w:eastAsia="仿宋" w:hAnsi="仿宋" w:cs="仿宋_GB2312" w:hint="eastAsia"/>
        </w:rPr>
        <w:t>5</w:t>
      </w:r>
      <w:r w:rsidRPr="00DD514D">
        <w:rPr>
          <w:rFonts w:ascii="仿宋" w:eastAsia="仿宋" w:hAnsi="仿宋" w:cs="仿宋_GB2312" w:hint="eastAsia"/>
        </w:rPr>
        <w:t xml:space="preserve">  </w:t>
      </w:r>
      <w:r w:rsidRPr="00DD514D">
        <w:rPr>
          <w:rFonts w:ascii="仿宋" w:eastAsia="仿宋" w:hAnsi="仿宋" w:cs="仿宋_GB2312"/>
        </w:rPr>
        <w:t>校级教学基金项目立项</w:t>
      </w:r>
      <w:r w:rsidRPr="00DD514D">
        <w:rPr>
          <w:rFonts w:ascii="仿宋" w:eastAsia="仿宋" w:hAnsi="仿宋" w:cs="仿宋_GB2312" w:hint="eastAsia"/>
        </w:rPr>
        <w:t>名单</w:t>
      </w:r>
    </w:p>
    <w:tbl>
      <w:tblPr>
        <w:tblStyle w:val="2"/>
        <w:tblW w:w="0" w:type="auto"/>
        <w:jc w:val="center"/>
        <w:tblInd w:w="-2015" w:type="dxa"/>
        <w:tblLook w:val="04A0" w:firstRow="1" w:lastRow="0" w:firstColumn="1" w:lastColumn="0" w:noHBand="0" w:noVBand="1"/>
      </w:tblPr>
      <w:tblGrid>
        <w:gridCol w:w="851"/>
        <w:gridCol w:w="1214"/>
        <w:gridCol w:w="5339"/>
        <w:gridCol w:w="1055"/>
      </w:tblGrid>
      <w:tr w:rsidR="00971963" w:rsidRPr="00DD514D" w:rsidTr="00C87B6A">
        <w:trPr>
          <w:jc w:val="center"/>
        </w:trPr>
        <w:tc>
          <w:tcPr>
            <w:tcW w:w="851" w:type="dxa"/>
            <w:vAlign w:val="center"/>
          </w:tcPr>
          <w:p w:rsidR="00971963" w:rsidRPr="00DD514D" w:rsidRDefault="00971963" w:rsidP="00C87B6A">
            <w:pPr>
              <w:adjustRightInd w:val="0"/>
              <w:snapToGrid w:val="0"/>
              <w:jc w:val="center"/>
              <w:rPr>
                <w:rFonts w:ascii="仿宋" w:eastAsia="仿宋" w:hAnsi="仿宋" w:cs="仿宋_GB2312"/>
                <w:b/>
              </w:rPr>
            </w:pPr>
            <w:r w:rsidRPr="00DD514D">
              <w:rPr>
                <w:rFonts w:ascii="仿宋" w:eastAsia="仿宋" w:hAnsi="仿宋" w:cs="仿宋_GB2312" w:hint="eastAsia"/>
                <w:b/>
                <w:bCs/>
              </w:rPr>
              <w:t>序号</w:t>
            </w:r>
          </w:p>
        </w:tc>
        <w:tc>
          <w:tcPr>
            <w:tcW w:w="1214" w:type="dxa"/>
            <w:vAlign w:val="center"/>
          </w:tcPr>
          <w:p w:rsidR="00971963" w:rsidRPr="00DD514D" w:rsidRDefault="00971963" w:rsidP="00C87B6A">
            <w:pPr>
              <w:adjustRightInd w:val="0"/>
              <w:snapToGrid w:val="0"/>
              <w:jc w:val="center"/>
              <w:rPr>
                <w:rFonts w:ascii="仿宋" w:eastAsia="仿宋" w:hAnsi="仿宋" w:cs="仿宋_GB2312"/>
                <w:b/>
              </w:rPr>
            </w:pPr>
            <w:r w:rsidRPr="00DD514D">
              <w:rPr>
                <w:rFonts w:ascii="仿宋" w:eastAsia="仿宋" w:hAnsi="仿宋" w:cs="仿宋_GB2312" w:hint="eastAsia"/>
                <w:b/>
              </w:rPr>
              <w:t>项目编号</w:t>
            </w:r>
          </w:p>
        </w:tc>
        <w:tc>
          <w:tcPr>
            <w:tcW w:w="5339" w:type="dxa"/>
            <w:vAlign w:val="center"/>
          </w:tcPr>
          <w:p w:rsidR="00971963" w:rsidRPr="00DD514D" w:rsidRDefault="00971963" w:rsidP="00C87B6A">
            <w:pPr>
              <w:adjustRightInd w:val="0"/>
              <w:snapToGrid w:val="0"/>
              <w:jc w:val="center"/>
              <w:rPr>
                <w:rFonts w:ascii="仿宋" w:eastAsia="仿宋" w:hAnsi="仿宋" w:cs="仿宋_GB2312"/>
                <w:b/>
              </w:rPr>
            </w:pPr>
            <w:r w:rsidRPr="00DD514D">
              <w:rPr>
                <w:rFonts w:ascii="仿宋" w:eastAsia="仿宋" w:hAnsi="仿宋" w:cs="仿宋_GB2312" w:hint="eastAsia"/>
                <w:b/>
                <w:bCs/>
              </w:rPr>
              <w:t>项目名称</w:t>
            </w:r>
          </w:p>
        </w:tc>
        <w:tc>
          <w:tcPr>
            <w:tcW w:w="1055" w:type="dxa"/>
            <w:vAlign w:val="center"/>
          </w:tcPr>
          <w:p w:rsidR="00971963" w:rsidRPr="00DD514D" w:rsidRDefault="00971963" w:rsidP="00C87B6A">
            <w:pPr>
              <w:adjustRightInd w:val="0"/>
              <w:snapToGrid w:val="0"/>
              <w:jc w:val="center"/>
              <w:rPr>
                <w:rFonts w:ascii="仿宋" w:eastAsia="仿宋" w:hAnsi="仿宋" w:cs="仿宋_GB2312"/>
                <w:b/>
              </w:rPr>
            </w:pPr>
            <w:r w:rsidRPr="00DD514D">
              <w:rPr>
                <w:rFonts w:ascii="仿宋" w:eastAsia="仿宋" w:hAnsi="仿宋" w:cs="仿宋_GB2312" w:hint="eastAsia"/>
                <w:b/>
              </w:rPr>
              <w:t>主持人</w:t>
            </w:r>
          </w:p>
        </w:tc>
      </w:tr>
      <w:tr w:rsidR="00971963" w:rsidRPr="00DD514D" w:rsidTr="00C87B6A">
        <w:trPr>
          <w:jc w:val="center"/>
        </w:trPr>
        <w:tc>
          <w:tcPr>
            <w:tcW w:w="851" w:type="dxa"/>
            <w:vAlign w:val="center"/>
          </w:tcPr>
          <w:p w:rsidR="00971963" w:rsidRPr="00DD514D" w:rsidRDefault="00971963" w:rsidP="00C87B6A">
            <w:pPr>
              <w:adjustRightInd w:val="0"/>
              <w:snapToGrid w:val="0"/>
              <w:jc w:val="center"/>
              <w:rPr>
                <w:rFonts w:ascii="仿宋" w:eastAsia="仿宋" w:hAnsi="仿宋" w:cs="仿宋_GB2312"/>
                <w:sz w:val="21"/>
                <w:szCs w:val="21"/>
              </w:rPr>
            </w:pPr>
            <w:r w:rsidRPr="00DD514D">
              <w:rPr>
                <w:rFonts w:ascii="仿宋" w:eastAsia="仿宋" w:hAnsi="仿宋" w:cs="仿宋_GB2312" w:hint="eastAsia"/>
                <w:sz w:val="21"/>
                <w:szCs w:val="21"/>
              </w:rPr>
              <w:t>1</w:t>
            </w:r>
          </w:p>
        </w:tc>
        <w:tc>
          <w:tcPr>
            <w:tcW w:w="1214" w:type="dxa"/>
            <w:vAlign w:val="center"/>
          </w:tcPr>
          <w:p w:rsidR="00971963" w:rsidRPr="00DD514D" w:rsidRDefault="00971963" w:rsidP="00C87B6A">
            <w:pPr>
              <w:adjustRightInd w:val="0"/>
              <w:snapToGrid w:val="0"/>
              <w:jc w:val="center"/>
              <w:rPr>
                <w:rFonts w:ascii="仿宋" w:eastAsia="仿宋" w:hAnsi="仿宋" w:cs="仿宋_GB2312"/>
                <w:sz w:val="21"/>
                <w:szCs w:val="21"/>
              </w:rPr>
            </w:pPr>
            <w:r w:rsidRPr="00DD514D">
              <w:rPr>
                <w:rFonts w:ascii="仿宋" w:eastAsia="仿宋" w:hAnsi="仿宋" w:cs="仿宋_GB2312"/>
                <w:sz w:val="21"/>
                <w:szCs w:val="21"/>
              </w:rPr>
              <w:t>ZD22-01</w:t>
            </w:r>
          </w:p>
        </w:tc>
        <w:tc>
          <w:tcPr>
            <w:tcW w:w="5339" w:type="dxa"/>
            <w:vAlign w:val="center"/>
          </w:tcPr>
          <w:p w:rsidR="00971963" w:rsidRPr="00DD514D" w:rsidRDefault="00971963" w:rsidP="00C87B6A">
            <w:pPr>
              <w:adjustRightInd w:val="0"/>
              <w:snapToGrid w:val="0"/>
              <w:jc w:val="center"/>
              <w:rPr>
                <w:rFonts w:ascii="仿宋" w:eastAsia="仿宋" w:hAnsi="仿宋" w:cs="仿宋_GB2312"/>
                <w:sz w:val="21"/>
                <w:szCs w:val="21"/>
              </w:rPr>
            </w:pPr>
            <w:r w:rsidRPr="00DD514D">
              <w:rPr>
                <w:rFonts w:ascii="仿宋" w:eastAsia="仿宋" w:hAnsi="仿宋" w:cs="仿宋_GB2312"/>
                <w:sz w:val="21"/>
                <w:szCs w:val="21"/>
              </w:rPr>
              <w:t>智能制造工程新工科专业实践教学体系的研究与实践</w:t>
            </w:r>
          </w:p>
        </w:tc>
        <w:tc>
          <w:tcPr>
            <w:tcW w:w="1055" w:type="dxa"/>
            <w:vAlign w:val="center"/>
          </w:tcPr>
          <w:p w:rsidR="00971963" w:rsidRPr="00DD514D" w:rsidRDefault="00971963" w:rsidP="00C87B6A">
            <w:pPr>
              <w:adjustRightInd w:val="0"/>
              <w:snapToGrid w:val="0"/>
              <w:jc w:val="center"/>
              <w:rPr>
                <w:rFonts w:ascii="仿宋" w:eastAsia="仿宋" w:hAnsi="仿宋" w:cs="仿宋_GB2312"/>
                <w:sz w:val="21"/>
                <w:szCs w:val="21"/>
              </w:rPr>
            </w:pPr>
            <w:r w:rsidRPr="00DD514D">
              <w:rPr>
                <w:rFonts w:ascii="仿宋" w:eastAsia="仿宋" w:hAnsi="仿宋" w:cs="仿宋_GB2312"/>
                <w:sz w:val="21"/>
                <w:szCs w:val="21"/>
              </w:rPr>
              <w:t>杨璐</w:t>
            </w:r>
          </w:p>
        </w:tc>
      </w:tr>
      <w:tr w:rsidR="00971963" w:rsidRPr="00DD514D" w:rsidTr="00C87B6A">
        <w:trPr>
          <w:jc w:val="center"/>
        </w:trPr>
        <w:tc>
          <w:tcPr>
            <w:tcW w:w="851" w:type="dxa"/>
            <w:vAlign w:val="center"/>
          </w:tcPr>
          <w:p w:rsidR="00971963" w:rsidRPr="00DD514D" w:rsidRDefault="00971963" w:rsidP="00C87B6A">
            <w:pPr>
              <w:adjustRightInd w:val="0"/>
              <w:snapToGrid w:val="0"/>
              <w:jc w:val="center"/>
              <w:rPr>
                <w:rFonts w:ascii="仿宋" w:eastAsia="仿宋" w:hAnsi="仿宋" w:cs="仿宋_GB2312"/>
                <w:sz w:val="21"/>
                <w:szCs w:val="21"/>
              </w:rPr>
            </w:pPr>
            <w:r w:rsidRPr="00DD514D">
              <w:rPr>
                <w:rFonts w:ascii="仿宋" w:eastAsia="仿宋" w:hAnsi="仿宋" w:cs="仿宋_GB2312" w:hint="eastAsia"/>
                <w:sz w:val="21"/>
                <w:szCs w:val="21"/>
              </w:rPr>
              <w:t>2</w:t>
            </w:r>
          </w:p>
        </w:tc>
        <w:tc>
          <w:tcPr>
            <w:tcW w:w="1214" w:type="dxa"/>
            <w:vAlign w:val="center"/>
          </w:tcPr>
          <w:p w:rsidR="00971963" w:rsidRPr="00DD514D" w:rsidRDefault="00971963" w:rsidP="00C87B6A">
            <w:pPr>
              <w:autoSpaceDE w:val="0"/>
              <w:autoSpaceDN w:val="0"/>
              <w:adjustRightInd w:val="0"/>
              <w:snapToGrid w:val="0"/>
              <w:jc w:val="center"/>
              <w:rPr>
                <w:rFonts w:ascii="仿宋" w:eastAsia="仿宋" w:hAnsi="仿宋" w:cs="仿宋_GB2312"/>
                <w:sz w:val="21"/>
                <w:szCs w:val="21"/>
              </w:rPr>
            </w:pPr>
            <w:r w:rsidRPr="00920713">
              <w:rPr>
                <w:rFonts w:ascii="仿宋" w:eastAsia="仿宋" w:hAnsi="仿宋" w:cs="仿宋_GB2312"/>
                <w:sz w:val="21"/>
                <w:szCs w:val="21"/>
              </w:rPr>
              <w:t>ZD22-02</w:t>
            </w:r>
          </w:p>
        </w:tc>
        <w:tc>
          <w:tcPr>
            <w:tcW w:w="5339" w:type="dxa"/>
            <w:vAlign w:val="center"/>
          </w:tcPr>
          <w:p w:rsidR="00971963" w:rsidRPr="00DD514D" w:rsidRDefault="00971963" w:rsidP="00C87B6A">
            <w:pPr>
              <w:autoSpaceDE w:val="0"/>
              <w:autoSpaceDN w:val="0"/>
              <w:adjustRightInd w:val="0"/>
              <w:snapToGrid w:val="0"/>
              <w:jc w:val="center"/>
              <w:rPr>
                <w:rFonts w:ascii="仿宋" w:eastAsia="仿宋" w:hAnsi="仿宋" w:cs="仿宋_GB2312"/>
                <w:sz w:val="21"/>
                <w:szCs w:val="21"/>
              </w:rPr>
            </w:pPr>
            <w:r w:rsidRPr="00920713">
              <w:rPr>
                <w:rFonts w:ascii="仿宋" w:eastAsia="仿宋" w:hAnsi="仿宋" w:cs="仿宋_GB2312"/>
                <w:sz w:val="21"/>
                <w:szCs w:val="21"/>
              </w:rPr>
              <w:t>“智能+”时代机械电子工程专业虚拟教研室的建设与实践探索</w:t>
            </w:r>
          </w:p>
        </w:tc>
        <w:tc>
          <w:tcPr>
            <w:tcW w:w="1055" w:type="dxa"/>
            <w:vAlign w:val="center"/>
          </w:tcPr>
          <w:p w:rsidR="00971963" w:rsidRPr="00DD514D" w:rsidRDefault="00971963" w:rsidP="00C87B6A">
            <w:pPr>
              <w:adjustRightInd w:val="0"/>
              <w:snapToGrid w:val="0"/>
              <w:jc w:val="center"/>
              <w:rPr>
                <w:rFonts w:ascii="仿宋" w:eastAsia="仿宋" w:hAnsi="仿宋" w:cs="仿宋_GB2312"/>
                <w:sz w:val="21"/>
                <w:szCs w:val="21"/>
              </w:rPr>
            </w:pPr>
            <w:r w:rsidRPr="00920713">
              <w:rPr>
                <w:rFonts w:ascii="仿宋" w:eastAsia="仿宋" w:hAnsi="仿宋" w:cs="仿宋_GB2312"/>
                <w:sz w:val="21"/>
                <w:szCs w:val="21"/>
              </w:rPr>
              <w:t>陈炜</w:t>
            </w:r>
          </w:p>
        </w:tc>
      </w:tr>
      <w:tr w:rsidR="00971963" w:rsidRPr="00DD514D" w:rsidTr="00C87B6A">
        <w:trPr>
          <w:jc w:val="center"/>
        </w:trPr>
        <w:tc>
          <w:tcPr>
            <w:tcW w:w="851" w:type="dxa"/>
            <w:vAlign w:val="center"/>
          </w:tcPr>
          <w:p w:rsidR="00971963" w:rsidRPr="00DD514D" w:rsidRDefault="00971963" w:rsidP="00C87B6A">
            <w:pPr>
              <w:adjustRightInd w:val="0"/>
              <w:snapToGrid w:val="0"/>
              <w:jc w:val="center"/>
              <w:rPr>
                <w:rFonts w:ascii="仿宋" w:eastAsia="仿宋" w:hAnsi="仿宋" w:cs="仿宋_GB2312"/>
                <w:sz w:val="21"/>
                <w:szCs w:val="21"/>
              </w:rPr>
            </w:pPr>
            <w:r w:rsidRPr="00DD514D">
              <w:rPr>
                <w:rFonts w:ascii="仿宋" w:eastAsia="仿宋" w:hAnsi="仿宋" w:cs="仿宋_GB2312" w:hint="eastAsia"/>
                <w:sz w:val="21"/>
                <w:szCs w:val="21"/>
              </w:rPr>
              <w:t>3</w:t>
            </w:r>
          </w:p>
        </w:tc>
        <w:tc>
          <w:tcPr>
            <w:tcW w:w="1214" w:type="dxa"/>
            <w:vAlign w:val="center"/>
          </w:tcPr>
          <w:p w:rsidR="00971963" w:rsidRPr="00DD514D" w:rsidRDefault="00971963" w:rsidP="00C87B6A">
            <w:pPr>
              <w:autoSpaceDE w:val="0"/>
              <w:autoSpaceDN w:val="0"/>
              <w:adjustRightInd w:val="0"/>
              <w:snapToGrid w:val="0"/>
              <w:jc w:val="center"/>
              <w:rPr>
                <w:rFonts w:ascii="仿宋" w:eastAsia="仿宋" w:hAnsi="仿宋" w:cs="仿宋_GB2312"/>
                <w:sz w:val="21"/>
                <w:szCs w:val="21"/>
              </w:rPr>
            </w:pPr>
            <w:r w:rsidRPr="00920713">
              <w:rPr>
                <w:rFonts w:ascii="仿宋" w:eastAsia="仿宋" w:hAnsi="仿宋" w:cs="仿宋_GB2312"/>
                <w:sz w:val="21"/>
                <w:szCs w:val="21"/>
              </w:rPr>
              <w:t>ZD22-03GJ</w:t>
            </w:r>
          </w:p>
        </w:tc>
        <w:tc>
          <w:tcPr>
            <w:tcW w:w="5339" w:type="dxa"/>
            <w:vAlign w:val="center"/>
          </w:tcPr>
          <w:p w:rsidR="00971963" w:rsidRPr="00DD514D" w:rsidRDefault="00971963" w:rsidP="00C87B6A">
            <w:pPr>
              <w:autoSpaceDE w:val="0"/>
              <w:autoSpaceDN w:val="0"/>
              <w:adjustRightInd w:val="0"/>
              <w:snapToGrid w:val="0"/>
              <w:jc w:val="center"/>
              <w:rPr>
                <w:rFonts w:ascii="仿宋" w:eastAsia="仿宋" w:hAnsi="仿宋" w:cs="仿宋_GB2312"/>
                <w:sz w:val="21"/>
                <w:szCs w:val="21"/>
              </w:rPr>
            </w:pPr>
            <w:r w:rsidRPr="00920713">
              <w:rPr>
                <w:rFonts w:ascii="仿宋" w:eastAsia="仿宋" w:hAnsi="仿宋" w:cs="仿宋_GB2312"/>
                <w:sz w:val="21"/>
                <w:szCs w:val="21"/>
              </w:rPr>
              <w:t>面向产品研发的机器人新工科人才培养体系——机械专业素养的提升探索与实践</w:t>
            </w:r>
          </w:p>
        </w:tc>
        <w:tc>
          <w:tcPr>
            <w:tcW w:w="1055" w:type="dxa"/>
            <w:vAlign w:val="center"/>
          </w:tcPr>
          <w:p w:rsidR="00971963" w:rsidRPr="00DD514D" w:rsidRDefault="00971963" w:rsidP="00C87B6A">
            <w:pPr>
              <w:adjustRightInd w:val="0"/>
              <w:snapToGrid w:val="0"/>
              <w:jc w:val="center"/>
              <w:rPr>
                <w:rFonts w:ascii="仿宋" w:eastAsia="仿宋" w:hAnsi="仿宋" w:cs="仿宋_GB2312"/>
                <w:sz w:val="21"/>
                <w:szCs w:val="21"/>
              </w:rPr>
            </w:pPr>
            <w:proofErr w:type="gramStart"/>
            <w:r w:rsidRPr="00920713">
              <w:rPr>
                <w:rFonts w:ascii="仿宋" w:eastAsia="仿宋" w:hAnsi="仿宋" w:cs="仿宋_GB2312"/>
                <w:sz w:val="21"/>
                <w:szCs w:val="21"/>
              </w:rPr>
              <w:t>杨玉维</w:t>
            </w:r>
            <w:proofErr w:type="gramEnd"/>
          </w:p>
        </w:tc>
      </w:tr>
      <w:tr w:rsidR="00467AF8" w:rsidRPr="00DD514D" w:rsidTr="00C87B6A">
        <w:trPr>
          <w:jc w:val="center"/>
        </w:trPr>
        <w:tc>
          <w:tcPr>
            <w:tcW w:w="851" w:type="dxa"/>
            <w:vAlign w:val="center"/>
          </w:tcPr>
          <w:p w:rsidR="00467AF8" w:rsidRPr="00DD514D" w:rsidRDefault="00467AF8" w:rsidP="00C87B6A">
            <w:pPr>
              <w:adjustRightInd w:val="0"/>
              <w:snapToGrid w:val="0"/>
              <w:jc w:val="center"/>
              <w:rPr>
                <w:rFonts w:ascii="仿宋" w:eastAsia="仿宋" w:hAnsi="仿宋" w:cs="仿宋_GB2312"/>
                <w:sz w:val="21"/>
                <w:szCs w:val="21"/>
              </w:rPr>
            </w:pPr>
            <w:r w:rsidRPr="00DD514D">
              <w:rPr>
                <w:rFonts w:ascii="仿宋" w:eastAsia="仿宋" w:hAnsi="仿宋" w:cs="仿宋_GB2312" w:hint="eastAsia"/>
                <w:sz w:val="21"/>
                <w:szCs w:val="21"/>
              </w:rPr>
              <w:t>4</w:t>
            </w:r>
          </w:p>
        </w:tc>
        <w:tc>
          <w:tcPr>
            <w:tcW w:w="1214"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YB22-01</w:t>
            </w:r>
          </w:p>
        </w:tc>
        <w:tc>
          <w:tcPr>
            <w:tcW w:w="5339"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新工科背景下《传感与检测技术》课程改革与实践探索</w:t>
            </w:r>
          </w:p>
        </w:tc>
        <w:tc>
          <w:tcPr>
            <w:tcW w:w="1055" w:type="dxa"/>
            <w:vAlign w:val="center"/>
          </w:tcPr>
          <w:p w:rsidR="00467AF8" w:rsidRPr="00DD514D" w:rsidRDefault="00467AF8" w:rsidP="00C87B6A">
            <w:pPr>
              <w:widowControl/>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张冕</w:t>
            </w:r>
          </w:p>
        </w:tc>
      </w:tr>
      <w:tr w:rsidR="00467AF8" w:rsidRPr="00DD514D" w:rsidTr="00C87B6A">
        <w:trPr>
          <w:jc w:val="center"/>
        </w:trPr>
        <w:tc>
          <w:tcPr>
            <w:tcW w:w="851" w:type="dxa"/>
            <w:vAlign w:val="center"/>
          </w:tcPr>
          <w:p w:rsidR="00467AF8" w:rsidRPr="00DD514D" w:rsidRDefault="00467AF8" w:rsidP="00C87B6A">
            <w:pPr>
              <w:adjustRightInd w:val="0"/>
              <w:snapToGrid w:val="0"/>
              <w:jc w:val="center"/>
              <w:rPr>
                <w:rFonts w:ascii="仿宋" w:eastAsia="仿宋" w:hAnsi="仿宋" w:cs="仿宋_GB2312"/>
                <w:sz w:val="21"/>
                <w:szCs w:val="21"/>
              </w:rPr>
            </w:pPr>
            <w:r w:rsidRPr="00DD514D">
              <w:rPr>
                <w:rFonts w:ascii="仿宋" w:eastAsia="仿宋" w:hAnsi="仿宋" w:cs="仿宋_GB2312" w:hint="eastAsia"/>
                <w:sz w:val="21"/>
                <w:szCs w:val="21"/>
              </w:rPr>
              <w:t>5</w:t>
            </w:r>
          </w:p>
        </w:tc>
        <w:tc>
          <w:tcPr>
            <w:tcW w:w="1214"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YB22-02</w:t>
            </w:r>
          </w:p>
        </w:tc>
        <w:tc>
          <w:tcPr>
            <w:tcW w:w="5339"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“新工科+思政”背景下《机器人系统集成与应用》课程建设与实践研究</w:t>
            </w:r>
          </w:p>
        </w:tc>
        <w:tc>
          <w:tcPr>
            <w:tcW w:w="1055" w:type="dxa"/>
            <w:vAlign w:val="center"/>
          </w:tcPr>
          <w:p w:rsidR="00467AF8" w:rsidRPr="00DD514D" w:rsidRDefault="00467AF8" w:rsidP="00C87B6A">
            <w:pPr>
              <w:widowControl/>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马跃</w:t>
            </w:r>
          </w:p>
        </w:tc>
      </w:tr>
      <w:tr w:rsidR="00467AF8" w:rsidRPr="00DD514D" w:rsidTr="00C87B6A">
        <w:trPr>
          <w:jc w:val="center"/>
        </w:trPr>
        <w:tc>
          <w:tcPr>
            <w:tcW w:w="851" w:type="dxa"/>
            <w:vAlign w:val="center"/>
          </w:tcPr>
          <w:p w:rsidR="00467AF8" w:rsidRPr="00DD514D" w:rsidRDefault="00467AF8" w:rsidP="00C87B6A">
            <w:pPr>
              <w:adjustRightInd w:val="0"/>
              <w:snapToGrid w:val="0"/>
              <w:jc w:val="center"/>
              <w:rPr>
                <w:rFonts w:ascii="仿宋" w:eastAsia="仿宋" w:hAnsi="仿宋" w:cs="仿宋_GB2312"/>
                <w:sz w:val="21"/>
                <w:szCs w:val="21"/>
              </w:rPr>
            </w:pPr>
            <w:r w:rsidRPr="00DD514D">
              <w:rPr>
                <w:rFonts w:ascii="仿宋" w:eastAsia="仿宋" w:hAnsi="仿宋" w:cs="仿宋_GB2312" w:hint="eastAsia"/>
                <w:sz w:val="21"/>
                <w:szCs w:val="21"/>
              </w:rPr>
              <w:t>6</w:t>
            </w:r>
          </w:p>
        </w:tc>
        <w:tc>
          <w:tcPr>
            <w:tcW w:w="1214"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YB22-03</w:t>
            </w:r>
          </w:p>
        </w:tc>
        <w:tc>
          <w:tcPr>
            <w:tcW w:w="5339"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过程装备与控制工程专业递进</w:t>
            </w:r>
            <w:proofErr w:type="gramStart"/>
            <w:r w:rsidRPr="003A1D2D">
              <w:rPr>
                <w:rFonts w:ascii="仿宋" w:eastAsia="仿宋" w:hAnsi="仿宋" w:cs="仿宋_GB2312"/>
                <w:sz w:val="21"/>
                <w:szCs w:val="21"/>
              </w:rPr>
              <w:t>式项目</w:t>
            </w:r>
            <w:proofErr w:type="gramEnd"/>
            <w:r w:rsidRPr="003A1D2D">
              <w:rPr>
                <w:rFonts w:ascii="仿宋" w:eastAsia="仿宋" w:hAnsi="仿宋" w:cs="仿宋_GB2312"/>
                <w:sz w:val="21"/>
                <w:szCs w:val="21"/>
              </w:rPr>
              <w:t>教学和非线性学习相融合的教学实践</w:t>
            </w:r>
          </w:p>
        </w:tc>
        <w:tc>
          <w:tcPr>
            <w:tcW w:w="1055" w:type="dxa"/>
            <w:vAlign w:val="center"/>
          </w:tcPr>
          <w:p w:rsidR="00467AF8" w:rsidRPr="00DD514D" w:rsidRDefault="00467AF8" w:rsidP="00C87B6A">
            <w:pPr>
              <w:widowControl/>
              <w:adjustRightInd w:val="0"/>
              <w:snapToGrid w:val="0"/>
              <w:jc w:val="center"/>
              <w:rPr>
                <w:rFonts w:ascii="仿宋" w:eastAsia="仿宋" w:hAnsi="仿宋" w:cs="仿宋_GB2312"/>
                <w:sz w:val="21"/>
                <w:szCs w:val="21"/>
              </w:rPr>
            </w:pPr>
            <w:proofErr w:type="gramStart"/>
            <w:r w:rsidRPr="003A1D2D">
              <w:rPr>
                <w:rFonts w:ascii="仿宋" w:eastAsia="仿宋" w:hAnsi="仿宋" w:cs="仿宋_GB2312"/>
                <w:sz w:val="21"/>
                <w:szCs w:val="21"/>
              </w:rPr>
              <w:t>谭</w:t>
            </w:r>
            <w:proofErr w:type="gramEnd"/>
            <w:r w:rsidRPr="003A1D2D">
              <w:rPr>
                <w:rFonts w:ascii="仿宋" w:eastAsia="仿宋" w:hAnsi="仿宋" w:cs="仿宋_GB2312"/>
                <w:sz w:val="21"/>
                <w:szCs w:val="21"/>
              </w:rPr>
              <w:t>沿松</w:t>
            </w:r>
          </w:p>
        </w:tc>
      </w:tr>
      <w:tr w:rsidR="00467AF8" w:rsidRPr="00DD514D" w:rsidTr="00C87B6A">
        <w:trPr>
          <w:jc w:val="center"/>
        </w:trPr>
        <w:tc>
          <w:tcPr>
            <w:tcW w:w="851" w:type="dxa"/>
            <w:vAlign w:val="center"/>
          </w:tcPr>
          <w:p w:rsidR="00467AF8" w:rsidRPr="00DD514D" w:rsidRDefault="00467AF8" w:rsidP="00C87B6A">
            <w:pPr>
              <w:adjustRightInd w:val="0"/>
              <w:snapToGrid w:val="0"/>
              <w:jc w:val="center"/>
              <w:rPr>
                <w:rFonts w:ascii="仿宋" w:eastAsia="仿宋" w:hAnsi="仿宋" w:cs="仿宋_GB2312"/>
                <w:sz w:val="21"/>
                <w:szCs w:val="21"/>
              </w:rPr>
            </w:pPr>
            <w:r w:rsidRPr="00DD514D">
              <w:rPr>
                <w:rFonts w:ascii="仿宋" w:eastAsia="仿宋" w:hAnsi="仿宋" w:cs="仿宋_GB2312" w:hint="eastAsia"/>
                <w:sz w:val="21"/>
                <w:szCs w:val="21"/>
              </w:rPr>
              <w:t>7</w:t>
            </w:r>
          </w:p>
        </w:tc>
        <w:tc>
          <w:tcPr>
            <w:tcW w:w="1214"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YB22-04</w:t>
            </w:r>
          </w:p>
        </w:tc>
        <w:tc>
          <w:tcPr>
            <w:tcW w:w="5339"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以创新设计能力培养为导向的《机械制图与测绘》课程教学改革与实践</w:t>
            </w:r>
          </w:p>
        </w:tc>
        <w:tc>
          <w:tcPr>
            <w:tcW w:w="1055" w:type="dxa"/>
            <w:vAlign w:val="center"/>
          </w:tcPr>
          <w:p w:rsidR="00467AF8" w:rsidRPr="00DD514D" w:rsidRDefault="00467AF8" w:rsidP="00C87B6A">
            <w:pPr>
              <w:widowControl/>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薛亚红</w:t>
            </w:r>
          </w:p>
        </w:tc>
      </w:tr>
      <w:tr w:rsidR="00467AF8" w:rsidRPr="00DD514D" w:rsidTr="00C87B6A">
        <w:trPr>
          <w:jc w:val="center"/>
        </w:trPr>
        <w:tc>
          <w:tcPr>
            <w:tcW w:w="851" w:type="dxa"/>
            <w:vAlign w:val="center"/>
          </w:tcPr>
          <w:p w:rsidR="00467AF8" w:rsidRPr="00DD514D" w:rsidRDefault="00467AF8" w:rsidP="00C87B6A">
            <w:pPr>
              <w:adjustRightInd w:val="0"/>
              <w:snapToGrid w:val="0"/>
              <w:jc w:val="center"/>
              <w:rPr>
                <w:rFonts w:ascii="仿宋" w:eastAsia="仿宋" w:hAnsi="仿宋" w:cs="仿宋_GB2312"/>
                <w:sz w:val="21"/>
                <w:szCs w:val="21"/>
              </w:rPr>
            </w:pPr>
            <w:r w:rsidRPr="00DD514D">
              <w:rPr>
                <w:rFonts w:ascii="仿宋" w:eastAsia="仿宋" w:hAnsi="仿宋" w:cs="仿宋_GB2312" w:hint="eastAsia"/>
                <w:sz w:val="21"/>
                <w:szCs w:val="21"/>
              </w:rPr>
              <w:t>8</w:t>
            </w:r>
          </w:p>
        </w:tc>
        <w:tc>
          <w:tcPr>
            <w:tcW w:w="1214"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YB22-05</w:t>
            </w:r>
          </w:p>
        </w:tc>
        <w:tc>
          <w:tcPr>
            <w:tcW w:w="5339"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《机械工程测试技术》教学水平提升路径探索</w:t>
            </w:r>
          </w:p>
        </w:tc>
        <w:tc>
          <w:tcPr>
            <w:tcW w:w="1055" w:type="dxa"/>
            <w:vAlign w:val="center"/>
          </w:tcPr>
          <w:p w:rsidR="00467AF8" w:rsidRPr="00DD514D" w:rsidRDefault="00467AF8" w:rsidP="00C87B6A">
            <w:pPr>
              <w:widowControl/>
              <w:adjustRightInd w:val="0"/>
              <w:snapToGrid w:val="0"/>
              <w:jc w:val="center"/>
              <w:rPr>
                <w:rFonts w:ascii="仿宋" w:eastAsia="仿宋" w:hAnsi="仿宋" w:cs="仿宋_GB2312"/>
                <w:sz w:val="21"/>
                <w:szCs w:val="21"/>
              </w:rPr>
            </w:pPr>
            <w:r w:rsidRPr="003A1D2D">
              <w:rPr>
                <w:rFonts w:ascii="仿宋" w:eastAsia="仿宋" w:hAnsi="仿宋" w:cs="仿宋_GB2312"/>
                <w:sz w:val="21"/>
                <w:szCs w:val="21"/>
              </w:rPr>
              <w:t>贾云伟</w:t>
            </w:r>
          </w:p>
        </w:tc>
      </w:tr>
      <w:tr w:rsidR="00467AF8" w:rsidRPr="00DD514D" w:rsidTr="00C87B6A">
        <w:trPr>
          <w:jc w:val="center"/>
        </w:trPr>
        <w:tc>
          <w:tcPr>
            <w:tcW w:w="851" w:type="dxa"/>
            <w:vAlign w:val="center"/>
          </w:tcPr>
          <w:p w:rsidR="00467AF8" w:rsidRPr="00DD514D" w:rsidRDefault="00467AF8" w:rsidP="00C87B6A">
            <w:pPr>
              <w:adjustRightInd w:val="0"/>
              <w:snapToGrid w:val="0"/>
              <w:jc w:val="center"/>
              <w:rPr>
                <w:rFonts w:ascii="仿宋" w:eastAsia="仿宋" w:hAnsi="仿宋" w:cs="仿宋_GB2312"/>
                <w:sz w:val="21"/>
                <w:szCs w:val="21"/>
              </w:rPr>
            </w:pPr>
            <w:r w:rsidRPr="00DD514D">
              <w:rPr>
                <w:rFonts w:ascii="仿宋" w:eastAsia="仿宋" w:hAnsi="仿宋" w:cs="仿宋_GB2312" w:hint="eastAsia"/>
                <w:sz w:val="21"/>
                <w:szCs w:val="21"/>
              </w:rPr>
              <w:t>9</w:t>
            </w:r>
          </w:p>
        </w:tc>
        <w:tc>
          <w:tcPr>
            <w:tcW w:w="1214"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AE1EA5">
              <w:rPr>
                <w:rFonts w:ascii="仿宋" w:eastAsia="仿宋" w:hAnsi="仿宋" w:cs="仿宋_GB2312"/>
                <w:sz w:val="21"/>
                <w:szCs w:val="21"/>
              </w:rPr>
              <w:t>YB22-06GJ</w:t>
            </w:r>
          </w:p>
        </w:tc>
        <w:tc>
          <w:tcPr>
            <w:tcW w:w="5339"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AE1EA5">
              <w:rPr>
                <w:rFonts w:ascii="仿宋" w:eastAsia="仿宋" w:hAnsi="仿宋" w:cs="仿宋_GB2312"/>
                <w:sz w:val="21"/>
                <w:szCs w:val="21"/>
              </w:rPr>
              <w:t>启智润心的工程制图课程改革</w:t>
            </w:r>
          </w:p>
        </w:tc>
        <w:tc>
          <w:tcPr>
            <w:tcW w:w="1055" w:type="dxa"/>
            <w:vAlign w:val="center"/>
          </w:tcPr>
          <w:p w:rsidR="00467AF8" w:rsidRPr="00DD514D" w:rsidRDefault="00467AF8" w:rsidP="00C87B6A">
            <w:pPr>
              <w:widowControl/>
              <w:adjustRightInd w:val="0"/>
              <w:snapToGrid w:val="0"/>
              <w:jc w:val="center"/>
              <w:rPr>
                <w:rFonts w:ascii="仿宋" w:eastAsia="仿宋" w:hAnsi="仿宋" w:cs="仿宋_GB2312"/>
                <w:sz w:val="21"/>
                <w:szCs w:val="21"/>
              </w:rPr>
            </w:pPr>
            <w:r w:rsidRPr="00AE1EA5">
              <w:rPr>
                <w:rFonts w:ascii="仿宋" w:eastAsia="仿宋" w:hAnsi="仿宋" w:cs="仿宋_GB2312"/>
                <w:sz w:val="21"/>
                <w:szCs w:val="21"/>
              </w:rPr>
              <w:t>王晓菲</w:t>
            </w:r>
          </w:p>
        </w:tc>
      </w:tr>
      <w:tr w:rsidR="00467AF8" w:rsidRPr="00DD514D" w:rsidTr="00C87B6A">
        <w:trPr>
          <w:jc w:val="center"/>
        </w:trPr>
        <w:tc>
          <w:tcPr>
            <w:tcW w:w="851" w:type="dxa"/>
            <w:vAlign w:val="center"/>
          </w:tcPr>
          <w:p w:rsidR="00467AF8" w:rsidRPr="00DD514D" w:rsidRDefault="00467AF8" w:rsidP="00C87B6A">
            <w:pPr>
              <w:adjustRightInd w:val="0"/>
              <w:snapToGrid w:val="0"/>
              <w:jc w:val="center"/>
              <w:rPr>
                <w:rFonts w:ascii="仿宋" w:eastAsia="仿宋" w:hAnsi="仿宋" w:cs="仿宋_GB2312"/>
                <w:sz w:val="21"/>
                <w:szCs w:val="21"/>
              </w:rPr>
            </w:pPr>
            <w:r w:rsidRPr="00DD514D">
              <w:rPr>
                <w:rFonts w:ascii="仿宋" w:eastAsia="仿宋" w:hAnsi="仿宋" w:cs="仿宋_GB2312" w:hint="eastAsia"/>
                <w:sz w:val="21"/>
                <w:szCs w:val="21"/>
              </w:rPr>
              <w:t>10</w:t>
            </w:r>
          </w:p>
        </w:tc>
        <w:tc>
          <w:tcPr>
            <w:tcW w:w="1214"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AE1EA5">
              <w:rPr>
                <w:rFonts w:ascii="仿宋" w:eastAsia="仿宋" w:hAnsi="仿宋" w:cs="仿宋_GB2312"/>
                <w:sz w:val="21"/>
                <w:szCs w:val="21"/>
              </w:rPr>
              <w:t>YB22-07GJ</w:t>
            </w:r>
          </w:p>
        </w:tc>
        <w:tc>
          <w:tcPr>
            <w:tcW w:w="5339"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AE1EA5">
              <w:rPr>
                <w:rFonts w:ascii="仿宋" w:eastAsia="仿宋" w:hAnsi="仿宋" w:cs="仿宋_GB2312"/>
                <w:sz w:val="21"/>
                <w:szCs w:val="21"/>
              </w:rPr>
              <w:t>常态化防疫背景下基于OBE-CDIO理念的课程改革与实践研究—以机器人离线编程与仿真课程为例</w:t>
            </w:r>
          </w:p>
        </w:tc>
        <w:tc>
          <w:tcPr>
            <w:tcW w:w="1055" w:type="dxa"/>
            <w:vAlign w:val="center"/>
          </w:tcPr>
          <w:p w:rsidR="00467AF8" w:rsidRPr="00DD514D" w:rsidRDefault="00467AF8" w:rsidP="00C87B6A">
            <w:pPr>
              <w:widowControl/>
              <w:adjustRightInd w:val="0"/>
              <w:snapToGrid w:val="0"/>
              <w:jc w:val="center"/>
              <w:rPr>
                <w:rFonts w:ascii="仿宋" w:eastAsia="仿宋" w:hAnsi="仿宋" w:cs="仿宋_GB2312"/>
                <w:sz w:val="21"/>
                <w:szCs w:val="21"/>
              </w:rPr>
            </w:pPr>
            <w:r w:rsidRPr="00AE1EA5">
              <w:rPr>
                <w:rFonts w:ascii="仿宋" w:eastAsia="仿宋" w:hAnsi="仿宋" w:cs="仿宋_GB2312"/>
                <w:sz w:val="21"/>
                <w:szCs w:val="21"/>
              </w:rPr>
              <w:t>刘祺</w:t>
            </w:r>
          </w:p>
        </w:tc>
      </w:tr>
      <w:tr w:rsidR="00467AF8" w:rsidRPr="00DD514D" w:rsidTr="00C87B6A">
        <w:trPr>
          <w:jc w:val="center"/>
        </w:trPr>
        <w:tc>
          <w:tcPr>
            <w:tcW w:w="851" w:type="dxa"/>
            <w:vAlign w:val="center"/>
          </w:tcPr>
          <w:p w:rsidR="00467AF8" w:rsidRPr="00DD514D" w:rsidRDefault="00467AF8" w:rsidP="00C87B6A">
            <w:pPr>
              <w:adjustRightInd w:val="0"/>
              <w:snapToGrid w:val="0"/>
              <w:jc w:val="center"/>
              <w:rPr>
                <w:rFonts w:ascii="仿宋" w:eastAsia="仿宋" w:hAnsi="仿宋" w:cs="仿宋_GB2312"/>
                <w:sz w:val="21"/>
                <w:szCs w:val="21"/>
              </w:rPr>
            </w:pPr>
            <w:r>
              <w:rPr>
                <w:rFonts w:ascii="仿宋" w:eastAsia="仿宋" w:hAnsi="仿宋" w:cs="仿宋_GB2312" w:hint="eastAsia"/>
                <w:sz w:val="21"/>
                <w:szCs w:val="21"/>
              </w:rPr>
              <w:t>11</w:t>
            </w:r>
          </w:p>
        </w:tc>
        <w:tc>
          <w:tcPr>
            <w:tcW w:w="1214"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CA6101">
              <w:rPr>
                <w:rFonts w:ascii="仿宋" w:eastAsia="仿宋" w:hAnsi="仿宋" w:cs="仿宋_GB2312"/>
                <w:sz w:val="21"/>
                <w:szCs w:val="21"/>
              </w:rPr>
              <w:t>KG22-03</w:t>
            </w:r>
          </w:p>
        </w:tc>
        <w:tc>
          <w:tcPr>
            <w:tcW w:w="5339"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CA6101">
              <w:rPr>
                <w:rFonts w:ascii="仿宋" w:eastAsia="仿宋" w:hAnsi="仿宋" w:cs="仿宋_GB2312"/>
                <w:sz w:val="21"/>
                <w:szCs w:val="21"/>
              </w:rPr>
              <w:t>新能源工程综合实验Ⅰ</w:t>
            </w:r>
          </w:p>
        </w:tc>
        <w:tc>
          <w:tcPr>
            <w:tcW w:w="1055" w:type="dxa"/>
            <w:vAlign w:val="center"/>
          </w:tcPr>
          <w:p w:rsidR="00467AF8" w:rsidRPr="00DD514D" w:rsidRDefault="00467AF8" w:rsidP="00C87B6A">
            <w:pPr>
              <w:widowControl/>
              <w:adjustRightInd w:val="0"/>
              <w:snapToGrid w:val="0"/>
              <w:jc w:val="center"/>
              <w:rPr>
                <w:rFonts w:ascii="仿宋" w:eastAsia="仿宋" w:hAnsi="仿宋" w:cs="仿宋_GB2312"/>
                <w:sz w:val="21"/>
                <w:szCs w:val="21"/>
              </w:rPr>
            </w:pPr>
            <w:r w:rsidRPr="00CA6101">
              <w:rPr>
                <w:rFonts w:ascii="仿宋" w:eastAsia="仿宋" w:hAnsi="仿宋" w:cs="仿宋_GB2312"/>
                <w:sz w:val="21"/>
                <w:szCs w:val="21"/>
              </w:rPr>
              <w:t>杨祎心</w:t>
            </w:r>
          </w:p>
        </w:tc>
      </w:tr>
      <w:tr w:rsidR="00467AF8" w:rsidRPr="00DD514D" w:rsidTr="00C87B6A">
        <w:trPr>
          <w:jc w:val="center"/>
        </w:trPr>
        <w:tc>
          <w:tcPr>
            <w:tcW w:w="851" w:type="dxa"/>
            <w:vAlign w:val="center"/>
          </w:tcPr>
          <w:p w:rsidR="00467AF8" w:rsidRPr="00DD514D" w:rsidRDefault="00467AF8" w:rsidP="00C87B6A">
            <w:pPr>
              <w:adjustRightInd w:val="0"/>
              <w:snapToGrid w:val="0"/>
              <w:jc w:val="center"/>
              <w:rPr>
                <w:rFonts w:ascii="仿宋" w:eastAsia="仿宋" w:hAnsi="仿宋" w:cs="仿宋_GB2312"/>
                <w:sz w:val="21"/>
                <w:szCs w:val="21"/>
              </w:rPr>
            </w:pPr>
            <w:r>
              <w:rPr>
                <w:rFonts w:ascii="仿宋" w:eastAsia="仿宋" w:hAnsi="仿宋" w:cs="仿宋_GB2312" w:hint="eastAsia"/>
                <w:sz w:val="21"/>
                <w:szCs w:val="21"/>
              </w:rPr>
              <w:t>12</w:t>
            </w:r>
          </w:p>
        </w:tc>
        <w:tc>
          <w:tcPr>
            <w:tcW w:w="1214"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CA6101">
              <w:rPr>
                <w:rFonts w:ascii="仿宋" w:eastAsia="仿宋" w:hAnsi="仿宋" w:cs="仿宋_GB2312"/>
                <w:sz w:val="21"/>
                <w:szCs w:val="21"/>
              </w:rPr>
              <w:t>KG22-04GJ</w:t>
            </w:r>
          </w:p>
        </w:tc>
        <w:tc>
          <w:tcPr>
            <w:tcW w:w="5339"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CA6101">
              <w:rPr>
                <w:rFonts w:ascii="仿宋" w:eastAsia="仿宋" w:hAnsi="仿宋" w:cs="仿宋_GB2312"/>
                <w:sz w:val="21"/>
                <w:szCs w:val="21"/>
              </w:rPr>
              <w:t>工程力学</w:t>
            </w:r>
          </w:p>
        </w:tc>
        <w:tc>
          <w:tcPr>
            <w:tcW w:w="1055" w:type="dxa"/>
            <w:vAlign w:val="center"/>
          </w:tcPr>
          <w:p w:rsidR="00467AF8" w:rsidRPr="00DD514D" w:rsidRDefault="00467AF8" w:rsidP="00C87B6A">
            <w:pPr>
              <w:widowControl/>
              <w:adjustRightInd w:val="0"/>
              <w:snapToGrid w:val="0"/>
              <w:jc w:val="center"/>
              <w:rPr>
                <w:rFonts w:ascii="仿宋" w:eastAsia="仿宋" w:hAnsi="仿宋" w:cs="仿宋_GB2312"/>
                <w:sz w:val="21"/>
                <w:szCs w:val="21"/>
              </w:rPr>
            </w:pPr>
            <w:proofErr w:type="gramStart"/>
            <w:r w:rsidRPr="00CA6101">
              <w:rPr>
                <w:rFonts w:ascii="仿宋" w:eastAsia="仿宋" w:hAnsi="仿宋" w:cs="仿宋_GB2312"/>
                <w:sz w:val="21"/>
                <w:szCs w:val="21"/>
              </w:rPr>
              <w:t>门玉涛</w:t>
            </w:r>
            <w:proofErr w:type="gramEnd"/>
          </w:p>
        </w:tc>
      </w:tr>
      <w:tr w:rsidR="00467AF8" w:rsidRPr="00DD514D" w:rsidTr="00C87B6A">
        <w:trPr>
          <w:jc w:val="center"/>
        </w:trPr>
        <w:tc>
          <w:tcPr>
            <w:tcW w:w="851" w:type="dxa"/>
            <w:vAlign w:val="center"/>
          </w:tcPr>
          <w:p w:rsidR="00467AF8" w:rsidRPr="00DD514D" w:rsidRDefault="00467AF8" w:rsidP="00C87B6A">
            <w:pPr>
              <w:adjustRightInd w:val="0"/>
              <w:snapToGrid w:val="0"/>
              <w:jc w:val="center"/>
              <w:rPr>
                <w:rFonts w:ascii="仿宋" w:eastAsia="仿宋" w:hAnsi="仿宋" w:cs="仿宋_GB2312"/>
                <w:sz w:val="21"/>
                <w:szCs w:val="21"/>
              </w:rPr>
            </w:pPr>
            <w:r>
              <w:rPr>
                <w:rFonts w:ascii="仿宋" w:eastAsia="仿宋" w:hAnsi="仿宋" w:cs="仿宋_GB2312" w:hint="eastAsia"/>
                <w:sz w:val="21"/>
                <w:szCs w:val="21"/>
              </w:rPr>
              <w:t>13</w:t>
            </w:r>
          </w:p>
        </w:tc>
        <w:tc>
          <w:tcPr>
            <w:tcW w:w="1214"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283C87">
              <w:rPr>
                <w:rFonts w:ascii="仿宋" w:eastAsia="仿宋" w:hAnsi="仿宋" w:cs="仿宋_GB2312"/>
                <w:sz w:val="21"/>
                <w:szCs w:val="21"/>
              </w:rPr>
              <w:t>ZX22-01</w:t>
            </w:r>
          </w:p>
        </w:tc>
        <w:tc>
          <w:tcPr>
            <w:tcW w:w="5339" w:type="dxa"/>
            <w:vAlign w:val="center"/>
          </w:tcPr>
          <w:p w:rsidR="00467AF8" w:rsidRPr="00DD514D" w:rsidRDefault="00467AF8" w:rsidP="00C87B6A">
            <w:pPr>
              <w:autoSpaceDE w:val="0"/>
              <w:autoSpaceDN w:val="0"/>
              <w:adjustRightInd w:val="0"/>
              <w:snapToGrid w:val="0"/>
              <w:jc w:val="center"/>
              <w:rPr>
                <w:rFonts w:ascii="仿宋" w:eastAsia="仿宋" w:hAnsi="仿宋" w:cs="仿宋_GB2312"/>
                <w:sz w:val="21"/>
                <w:szCs w:val="21"/>
              </w:rPr>
            </w:pPr>
            <w:r w:rsidRPr="00283C87">
              <w:rPr>
                <w:rFonts w:ascii="仿宋" w:eastAsia="仿宋" w:hAnsi="仿宋" w:cs="仿宋_GB2312"/>
                <w:sz w:val="21"/>
                <w:szCs w:val="21"/>
              </w:rPr>
              <w:t>基于AS和WS290的虚实融合实验系统</w:t>
            </w:r>
          </w:p>
        </w:tc>
        <w:tc>
          <w:tcPr>
            <w:tcW w:w="1055" w:type="dxa"/>
            <w:vAlign w:val="center"/>
          </w:tcPr>
          <w:p w:rsidR="00467AF8" w:rsidRPr="00DD514D" w:rsidRDefault="00467AF8" w:rsidP="00C87B6A">
            <w:pPr>
              <w:widowControl/>
              <w:adjustRightInd w:val="0"/>
              <w:snapToGrid w:val="0"/>
              <w:jc w:val="center"/>
              <w:rPr>
                <w:rFonts w:ascii="仿宋" w:eastAsia="仿宋" w:hAnsi="仿宋" w:cs="仿宋_GB2312"/>
                <w:sz w:val="21"/>
                <w:szCs w:val="21"/>
              </w:rPr>
            </w:pPr>
            <w:r w:rsidRPr="00283C87">
              <w:rPr>
                <w:rFonts w:ascii="仿宋" w:eastAsia="仿宋" w:hAnsi="仿宋" w:cs="仿宋_GB2312"/>
                <w:sz w:val="21"/>
                <w:szCs w:val="21"/>
              </w:rPr>
              <w:t>胡文华</w:t>
            </w:r>
          </w:p>
        </w:tc>
      </w:tr>
    </w:tbl>
    <w:p w:rsidR="008920B8" w:rsidRDefault="008920B8" w:rsidP="00971963">
      <w:pPr>
        <w:adjustRightInd w:val="0"/>
        <w:snapToGrid w:val="0"/>
        <w:spacing w:beforeLines="50" w:before="163" w:line="300" w:lineRule="auto"/>
        <w:jc w:val="center"/>
        <w:rPr>
          <w:rFonts w:ascii="仿宋" w:eastAsia="仿宋" w:hAnsi="仿宋" w:cs="仿宋_GB2312"/>
        </w:rPr>
      </w:pPr>
    </w:p>
    <w:p w:rsidR="00971963" w:rsidRPr="0057138A" w:rsidRDefault="00971963" w:rsidP="00971963">
      <w:pPr>
        <w:adjustRightInd w:val="0"/>
        <w:snapToGrid w:val="0"/>
        <w:spacing w:beforeLines="50" w:before="163" w:line="300" w:lineRule="auto"/>
        <w:jc w:val="center"/>
        <w:rPr>
          <w:rFonts w:ascii="仿宋" w:eastAsia="仿宋" w:hAnsi="仿宋" w:cs="仿宋_GB2312"/>
        </w:rPr>
      </w:pPr>
      <w:r w:rsidRPr="0057138A">
        <w:rPr>
          <w:rFonts w:ascii="仿宋" w:eastAsia="仿宋" w:hAnsi="仿宋" w:cs="仿宋_GB2312" w:hint="eastAsia"/>
        </w:rPr>
        <w:lastRenderedPageBreak/>
        <w:t>表</w:t>
      </w:r>
      <w:r w:rsidR="00EE62F6">
        <w:rPr>
          <w:rFonts w:ascii="仿宋" w:eastAsia="仿宋" w:hAnsi="仿宋" w:cs="仿宋_GB2312" w:hint="eastAsia"/>
        </w:rPr>
        <w:t>6</w:t>
      </w:r>
      <w:r w:rsidRPr="0057138A">
        <w:rPr>
          <w:rFonts w:ascii="仿宋" w:eastAsia="仿宋" w:hAnsi="仿宋" w:cs="仿宋_GB2312" w:hint="eastAsia"/>
        </w:rPr>
        <w:t xml:space="preserve">  </w:t>
      </w:r>
      <w:r w:rsidRPr="0057138A">
        <w:rPr>
          <w:rFonts w:ascii="仿宋" w:eastAsia="仿宋" w:hAnsi="仿宋" w:cs="仿宋_GB2312"/>
        </w:rPr>
        <w:t>校级</w:t>
      </w:r>
      <w:r w:rsidRPr="0057138A">
        <w:rPr>
          <w:rFonts w:ascii="仿宋" w:eastAsia="仿宋" w:hAnsi="仿宋" w:cs="仿宋_GB2312" w:hint="eastAsia"/>
        </w:rPr>
        <w:t>教学</w:t>
      </w:r>
      <w:r w:rsidRPr="0057138A">
        <w:rPr>
          <w:rFonts w:ascii="仿宋" w:eastAsia="仿宋" w:hAnsi="仿宋" w:cs="仿宋_GB2312"/>
        </w:rPr>
        <w:t>基金</w:t>
      </w:r>
      <w:proofErr w:type="gramStart"/>
      <w:r w:rsidRPr="0057138A">
        <w:rPr>
          <w:rFonts w:ascii="仿宋" w:eastAsia="仿宋" w:hAnsi="仿宋" w:cs="仿宋_GB2312"/>
        </w:rPr>
        <w:t>项目</w:t>
      </w:r>
      <w:r w:rsidRPr="0057138A">
        <w:rPr>
          <w:rFonts w:ascii="仿宋" w:eastAsia="仿宋" w:hAnsi="仿宋" w:cs="仿宋_GB2312" w:hint="eastAsia"/>
        </w:rPr>
        <w:t>结项名单</w:t>
      </w:r>
      <w:proofErr w:type="gramEnd"/>
    </w:p>
    <w:tbl>
      <w:tblPr>
        <w:tblStyle w:val="2"/>
        <w:tblW w:w="0" w:type="auto"/>
        <w:jc w:val="center"/>
        <w:tblInd w:w="-2433" w:type="dxa"/>
        <w:tblLayout w:type="fixed"/>
        <w:tblLook w:val="04A0" w:firstRow="1" w:lastRow="0" w:firstColumn="1" w:lastColumn="0" w:noHBand="0" w:noVBand="1"/>
      </w:tblPr>
      <w:tblGrid>
        <w:gridCol w:w="851"/>
        <w:gridCol w:w="1276"/>
        <w:gridCol w:w="5306"/>
        <w:gridCol w:w="1000"/>
      </w:tblGrid>
      <w:tr w:rsidR="00971963" w:rsidRPr="002957A3" w:rsidTr="00C87B6A">
        <w:trPr>
          <w:jc w:val="center"/>
        </w:trPr>
        <w:tc>
          <w:tcPr>
            <w:tcW w:w="851" w:type="dxa"/>
            <w:vAlign w:val="center"/>
          </w:tcPr>
          <w:p w:rsidR="00971963" w:rsidRPr="00181FED" w:rsidRDefault="00971963" w:rsidP="00971963">
            <w:pPr>
              <w:adjustRightInd w:val="0"/>
              <w:snapToGrid w:val="0"/>
              <w:spacing w:beforeLines="50" w:before="163"/>
              <w:jc w:val="center"/>
              <w:rPr>
                <w:rFonts w:ascii="仿宋" w:eastAsia="仿宋" w:hAnsi="仿宋" w:cs="仿宋_GB2312"/>
                <w:b/>
              </w:rPr>
            </w:pPr>
            <w:r w:rsidRPr="00181FED">
              <w:rPr>
                <w:rFonts w:ascii="仿宋" w:eastAsia="仿宋" w:hAnsi="仿宋" w:cs="仿宋_GB2312" w:hint="eastAsia"/>
                <w:b/>
                <w:bCs/>
              </w:rPr>
              <w:t>序号</w:t>
            </w:r>
          </w:p>
        </w:tc>
        <w:tc>
          <w:tcPr>
            <w:tcW w:w="1276" w:type="dxa"/>
            <w:vAlign w:val="center"/>
          </w:tcPr>
          <w:p w:rsidR="00971963" w:rsidRPr="00181FED" w:rsidRDefault="00971963" w:rsidP="00971963">
            <w:pPr>
              <w:adjustRightInd w:val="0"/>
              <w:snapToGrid w:val="0"/>
              <w:spacing w:beforeLines="50" w:before="163"/>
              <w:jc w:val="center"/>
              <w:rPr>
                <w:rFonts w:ascii="仿宋" w:eastAsia="仿宋" w:hAnsi="仿宋" w:cs="仿宋_GB2312"/>
                <w:b/>
              </w:rPr>
            </w:pPr>
            <w:r w:rsidRPr="00181FED">
              <w:rPr>
                <w:rFonts w:ascii="仿宋" w:eastAsia="仿宋" w:hAnsi="仿宋" w:cs="仿宋_GB2312" w:hint="eastAsia"/>
                <w:b/>
              </w:rPr>
              <w:t>项目编号</w:t>
            </w:r>
          </w:p>
        </w:tc>
        <w:tc>
          <w:tcPr>
            <w:tcW w:w="5306" w:type="dxa"/>
            <w:vAlign w:val="center"/>
          </w:tcPr>
          <w:p w:rsidR="00971963" w:rsidRPr="00181FED" w:rsidRDefault="00971963" w:rsidP="00C87B6A">
            <w:pPr>
              <w:adjustRightInd w:val="0"/>
              <w:snapToGrid w:val="0"/>
              <w:jc w:val="center"/>
              <w:rPr>
                <w:rFonts w:ascii="仿宋" w:eastAsia="仿宋" w:hAnsi="仿宋" w:cs="仿宋_GB2312"/>
                <w:b/>
              </w:rPr>
            </w:pPr>
            <w:r w:rsidRPr="00181FED">
              <w:rPr>
                <w:rFonts w:ascii="仿宋" w:eastAsia="仿宋" w:hAnsi="仿宋" w:cs="仿宋_GB2312" w:hint="eastAsia"/>
                <w:b/>
                <w:bCs/>
              </w:rPr>
              <w:t>项目名称</w:t>
            </w:r>
          </w:p>
        </w:tc>
        <w:tc>
          <w:tcPr>
            <w:tcW w:w="1000" w:type="dxa"/>
            <w:vAlign w:val="center"/>
          </w:tcPr>
          <w:p w:rsidR="00971963" w:rsidRPr="00181FED" w:rsidRDefault="00971963" w:rsidP="00971963">
            <w:pPr>
              <w:adjustRightInd w:val="0"/>
              <w:snapToGrid w:val="0"/>
              <w:spacing w:beforeLines="50" w:before="163"/>
              <w:jc w:val="center"/>
              <w:rPr>
                <w:rFonts w:ascii="仿宋" w:eastAsia="仿宋" w:hAnsi="仿宋" w:cs="仿宋_GB2312"/>
                <w:b/>
              </w:rPr>
            </w:pPr>
            <w:r w:rsidRPr="00181FED">
              <w:rPr>
                <w:rFonts w:ascii="仿宋" w:eastAsia="仿宋" w:hAnsi="仿宋" w:cs="仿宋_GB2312" w:hint="eastAsia"/>
                <w:b/>
              </w:rPr>
              <w:t>主持人</w:t>
            </w:r>
          </w:p>
        </w:tc>
      </w:tr>
      <w:tr w:rsidR="00971963" w:rsidRPr="002957A3" w:rsidTr="00C87B6A">
        <w:trPr>
          <w:jc w:val="center"/>
        </w:trPr>
        <w:tc>
          <w:tcPr>
            <w:tcW w:w="851" w:type="dxa"/>
            <w:vAlign w:val="center"/>
          </w:tcPr>
          <w:p w:rsidR="00971963" w:rsidRPr="00181FED" w:rsidRDefault="00971963" w:rsidP="00971963">
            <w:pPr>
              <w:adjustRightInd w:val="0"/>
              <w:snapToGrid w:val="0"/>
              <w:spacing w:beforeLines="50" w:before="163"/>
              <w:jc w:val="center"/>
              <w:rPr>
                <w:rFonts w:ascii="仿宋" w:eastAsia="仿宋" w:hAnsi="仿宋" w:cs="仿宋_GB2312"/>
                <w:sz w:val="21"/>
                <w:szCs w:val="21"/>
              </w:rPr>
            </w:pPr>
            <w:r w:rsidRPr="00181FED">
              <w:rPr>
                <w:rFonts w:ascii="仿宋" w:eastAsia="仿宋" w:hAnsi="仿宋" w:cs="仿宋_GB2312" w:hint="eastAsia"/>
                <w:sz w:val="21"/>
                <w:szCs w:val="21"/>
              </w:rPr>
              <w:t>1</w:t>
            </w:r>
          </w:p>
        </w:tc>
        <w:tc>
          <w:tcPr>
            <w:tcW w:w="1276" w:type="dxa"/>
            <w:vAlign w:val="center"/>
          </w:tcPr>
          <w:p w:rsidR="00971963" w:rsidRPr="00181FED" w:rsidRDefault="00971963" w:rsidP="00C87B6A">
            <w:pPr>
              <w:adjustRightInd w:val="0"/>
              <w:snapToGrid w:val="0"/>
              <w:jc w:val="center"/>
              <w:rPr>
                <w:rFonts w:ascii="仿宋_GB2312" w:eastAsia="仿宋_GB2312" w:hAnsi="Calibri" w:cs="Times New Roman"/>
                <w:sz w:val="21"/>
                <w:szCs w:val="21"/>
              </w:rPr>
            </w:pPr>
            <w:r w:rsidRPr="00181FED">
              <w:rPr>
                <w:rFonts w:ascii="仿宋_GB2312" w:eastAsia="仿宋_GB2312" w:hAnsi="Calibri" w:cs="Times New Roman"/>
                <w:sz w:val="21"/>
                <w:szCs w:val="21"/>
              </w:rPr>
              <w:t>ZD20-03</w:t>
            </w:r>
          </w:p>
        </w:tc>
        <w:tc>
          <w:tcPr>
            <w:tcW w:w="5306" w:type="dxa"/>
            <w:vAlign w:val="center"/>
          </w:tcPr>
          <w:p w:rsidR="00971963" w:rsidRPr="00181FED" w:rsidRDefault="00971963" w:rsidP="00C87B6A">
            <w:pPr>
              <w:adjustRightInd w:val="0"/>
              <w:snapToGrid w:val="0"/>
              <w:jc w:val="center"/>
              <w:rPr>
                <w:rFonts w:ascii="仿宋_GB2312" w:eastAsia="仿宋_GB2312" w:hAnsi="Calibri" w:cs="Times New Roman"/>
                <w:sz w:val="21"/>
                <w:szCs w:val="21"/>
              </w:rPr>
            </w:pPr>
            <w:r w:rsidRPr="0057138A">
              <w:rPr>
                <w:rFonts w:ascii="仿宋_GB2312" w:eastAsia="仿宋_GB2312" w:hAnsi="Calibri" w:cs="Times New Roman" w:hint="eastAsia"/>
                <w:sz w:val="21"/>
                <w:szCs w:val="21"/>
              </w:rPr>
              <w:t>多维度跨学科知识融合与协同教育模式在新工科应用型人才培养中的探索与实践</w:t>
            </w:r>
          </w:p>
        </w:tc>
        <w:tc>
          <w:tcPr>
            <w:tcW w:w="1000" w:type="dxa"/>
            <w:vAlign w:val="center"/>
          </w:tcPr>
          <w:p w:rsidR="00971963" w:rsidRPr="00181FED" w:rsidRDefault="00971963" w:rsidP="00C87B6A">
            <w:pPr>
              <w:adjustRightInd w:val="0"/>
              <w:snapToGrid w:val="0"/>
              <w:jc w:val="center"/>
              <w:rPr>
                <w:rFonts w:ascii="仿宋_GB2312" w:eastAsia="仿宋_GB2312" w:hAnsi="Calibri" w:cs="Times New Roman"/>
                <w:sz w:val="21"/>
                <w:szCs w:val="21"/>
              </w:rPr>
            </w:pPr>
            <w:proofErr w:type="gramStart"/>
            <w:r w:rsidRPr="0057138A">
              <w:rPr>
                <w:rFonts w:ascii="仿宋_GB2312" w:eastAsia="仿宋_GB2312" w:hAnsi="Calibri" w:cs="Times New Roman" w:hint="eastAsia"/>
                <w:sz w:val="21"/>
                <w:szCs w:val="21"/>
              </w:rPr>
              <w:t>刘凉</w:t>
            </w:r>
            <w:proofErr w:type="gramEnd"/>
          </w:p>
        </w:tc>
      </w:tr>
      <w:tr w:rsidR="008920B8" w:rsidRPr="002957A3" w:rsidTr="00C87B6A">
        <w:trPr>
          <w:jc w:val="center"/>
        </w:trPr>
        <w:tc>
          <w:tcPr>
            <w:tcW w:w="851" w:type="dxa"/>
            <w:vAlign w:val="center"/>
          </w:tcPr>
          <w:p w:rsidR="008920B8" w:rsidRPr="00181FED" w:rsidRDefault="008920B8" w:rsidP="008920B8">
            <w:pPr>
              <w:adjustRightInd w:val="0"/>
              <w:snapToGrid w:val="0"/>
              <w:spacing w:beforeLines="50" w:before="163"/>
              <w:jc w:val="center"/>
              <w:rPr>
                <w:rFonts w:ascii="仿宋" w:eastAsia="仿宋" w:hAnsi="仿宋" w:cs="仿宋_GB2312"/>
                <w:sz w:val="21"/>
                <w:szCs w:val="21"/>
              </w:rPr>
            </w:pPr>
            <w:r w:rsidRPr="00181FED">
              <w:rPr>
                <w:rFonts w:ascii="仿宋" w:eastAsia="仿宋" w:hAnsi="仿宋" w:cs="仿宋_GB2312" w:hint="eastAsia"/>
                <w:sz w:val="21"/>
                <w:szCs w:val="21"/>
              </w:rPr>
              <w:t>2</w:t>
            </w:r>
          </w:p>
        </w:tc>
        <w:tc>
          <w:tcPr>
            <w:tcW w:w="1276"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57138A">
              <w:rPr>
                <w:rFonts w:ascii="仿宋_GB2312" w:eastAsia="仿宋_GB2312" w:hAnsi="Calibri" w:cs="Times New Roman"/>
                <w:sz w:val="21"/>
                <w:szCs w:val="21"/>
              </w:rPr>
              <w:t>ZD19-08</w:t>
            </w:r>
          </w:p>
        </w:tc>
        <w:tc>
          <w:tcPr>
            <w:tcW w:w="5306"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57138A">
              <w:rPr>
                <w:rFonts w:ascii="仿宋_GB2312" w:eastAsia="仿宋_GB2312" w:hAnsi="Calibri" w:cs="Times New Roman" w:hint="eastAsia"/>
                <w:sz w:val="21"/>
                <w:szCs w:val="21"/>
              </w:rPr>
              <w:t>开展创新方法课程建设，提升学生创新能力的探索与实践</w:t>
            </w:r>
          </w:p>
        </w:tc>
        <w:tc>
          <w:tcPr>
            <w:tcW w:w="1000"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57138A">
              <w:rPr>
                <w:rFonts w:ascii="仿宋_GB2312" w:eastAsia="仿宋_GB2312" w:hAnsi="Calibri" w:cs="Times New Roman" w:hint="eastAsia"/>
                <w:sz w:val="21"/>
                <w:szCs w:val="21"/>
              </w:rPr>
              <w:t>马文朋</w:t>
            </w:r>
          </w:p>
        </w:tc>
      </w:tr>
      <w:tr w:rsidR="008920B8" w:rsidRPr="002957A3" w:rsidTr="00C87B6A">
        <w:trPr>
          <w:jc w:val="center"/>
        </w:trPr>
        <w:tc>
          <w:tcPr>
            <w:tcW w:w="851" w:type="dxa"/>
            <w:vAlign w:val="center"/>
          </w:tcPr>
          <w:p w:rsidR="008920B8" w:rsidRPr="00181FED" w:rsidRDefault="008920B8" w:rsidP="00971963">
            <w:pPr>
              <w:adjustRightInd w:val="0"/>
              <w:snapToGrid w:val="0"/>
              <w:spacing w:beforeLines="50" w:before="163"/>
              <w:jc w:val="center"/>
              <w:rPr>
                <w:rFonts w:ascii="仿宋" w:eastAsia="仿宋" w:hAnsi="仿宋" w:cs="仿宋_GB2312"/>
                <w:sz w:val="21"/>
                <w:szCs w:val="21"/>
              </w:rPr>
            </w:pPr>
            <w:r w:rsidRPr="00181FED">
              <w:rPr>
                <w:rFonts w:ascii="仿宋" w:eastAsia="仿宋" w:hAnsi="仿宋" w:cs="仿宋_GB2312" w:hint="eastAsia"/>
                <w:sz w:val="21"/>
                <w:szCs w:val="21"/>
              </w:rPr>
              <w:t>3</w:t>
            </w:r>
          </w:p>
        </w:tc>
        <w:tc>
          <w:tcPr>
            <w:tcW w:w="1276"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57138A">
              <w:rPr>
                <w:rFonts w:ascii="仿宋_GB2312" w:eastAsia="仿宋_GB2312" w:hAnsi="Calibri" w:cs="Times New Roman"/>
                <w:sz w:val="21"/>
                <w:szCs w:val="21"/>
              </w:rPr>
              <w:t>ZD19-12</w:t>
            </w:r>
          </w:p>
        </w:tc>
        <w:tc>
          <w:tcPr>
            <w:tcW w:w="5306"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57138A">
              <w:rPr>
                <w:rFonts w:ascii="仿宋_GB2312" w:eastAsia="仿宋_GB2312" w:hAnsi="Calibri" w:cs="Times New Roman" w:hint="eastAsia"/>
                <w:sz w:val="21"/>
                <w:szCs w:val="21"/>
              </w:rPr>
              <w:t>科教协同育人与工程认证背景</w:t>
            </w:r>
            <w:proofErr w:type="gramStart"/>
            <w:r w:rsidRPr="0057138A">
              <w:rPr>
                <w:rFonts w:ascii="仿宋_GB2312" w:eastAsia="仿宋_GB2312" w:hAnsi="Calibri" w:cs="Times New Roman" w:hint="eastAsia"/>
                <w:sz w:val="21"/>
                <w:szCs w:val="21"/>
              </w:rPr>
              <w:t>下过程</w:t>
            </w:r>
            <w:proofErr w:type="gramEnd"/>
            <w:r w:rsidRPr="0057138A">
              <w:rPr>
                <w:rFonts w:ascii="仿宋_GB2312" w:eastAsia="仿宋_GB2312" w:hAnsi="Calibri" w:cs="Times New Roman" w:hint="eastAsia"/>
                <w:sz w:val="21"/>
                <w:szCs w:val="21"/>
              </w:rPr>
              <w:t>装备与控制工程专业人才培养研究与实践</w:t>
            </w:r>
          </w:p>
        </w:tc>
        <w:tc>
          <w:tcPr>
            <w:tcW w:w="1000"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57138A">
              <w:rPr>
                <w:rFonts w:ascii="仿宋_GB2312" w:eastAsia="仿宋_GB2312" w:hAnsi="Calibri" w:cs="Times New Roman" w:hint="eastAsia"/>
                <w:sz w:val="21"/>
                <w:szCs w:val="21"/>
              </w:rPr>
              <w:t>高丽兰</w:t>
            </w:r>
          </w:p>
        </w:tc>
      </w:tr>
      <w:tr w:rsidR="008920B8" w:rsidRPr="002957A3" w:rsidTr="00C87B6A">
        <w:trPr>
          <w:jc w:val="center"/>
        </w:trPr>
        <w:tc>
          <w:tcPr>
            <w:tcW w:w="851" w:type="dxa"/>
            <w:vAlign w:val="center"/>
          </w:tcPr>
          <w:p w:rsidR="008920B8" w:rsidRPr="00181FED" w:rsidRDefault="008920B8" w:rsidP="00971963">
            <w:pPr>
              <w:adjustRightInd w:val="0"/>
              <w:snapToGrid w:val="0"/>
              <w:spacing w:beforeLines="50" w:before="163"/>
              <w:jc w:val="center"/>
              <w:rPr>
                <w:rFonts w:ascii="仿宋" w:eastAsia="仿宋" w:hAnsi="仿宋" w:cs="仿宋_GB2312"/>
                <w:sz w:val="21"/>
                <w:szCs w:val="21"/>
              </w:rPr>
            </w:pPr>
            <w:r w:rsidRPr="00181FED">
              <w:rPr>
                <w:rFonts w:ascii="仿宋" w:eastAsia="仿宋" w:hAnsi="仿宋" w:cs="仿宋_GB2312" w:hint="eastAsia"/>
                <w:sz w:val="21"/>
                <w:szCs w:val="21"/>
              </w:rPr>
              <w:t>4</w:t>
            </w:r>
          </w:p>
        </w:tc>
        <w:tc>
          <w:tcPr>
            <w:tcW w:w="1276" w:type="dxa"/>
            <w:vAlign w:val="center"/>
          </w:tcPr>
          <w:p w:rsidR="008920B8" w:rsidRPr="0057138A" w:rsidRDefault="008920B8" w:rsidP="00C87B6A">
            <w:pPr>
              <w:adjustRightInd w:val="0"/>
              <w:snapToGrid w:val="0"/>
              <w:jc w:val="center"/>
              <w:rPr>
                <w:rFonts w:ascii="仿宋_GB2312" w:eastAsia="仿宋_GB2312" w:hAnsi="Calibri" w:cs="Times New Roman"/>
                <w:sz w:val="21"/>
                <w:szCs w:val="21"/>
              </w:rPr>
            </w:pPr>
            <w:r w:rsidRPr="005B4E98">
              <w:rPr>
                <w:rFonts w:ascii="仿宋_GB2312" w:eastAsia="仿宋_GB2312" w:hAnsi="Calibri" w:cs="Times New Roman"/>
                <w:sz w:val="21"/>
                <w:szCs w:val="21"/>
              </w:rPr>
              <w:t>ZD20-01</w:t>
            </w:r>
          </w:p>
        </w:tc>
        <w:tc>
          <w:tcPr>
            <w:tcW w:w="5306" w:type="dxa"/>
            <w:vAlign w:val="center"/>
          </w:tcPr>
          <w:p w:rsidR="008920B8" w:rsidRPr="0057138A" w:rsidRDefault="008920B8" w:rsidP="00C87B6A">
            <w:pPr>
              <w:adjustRightInd w:val="0"/>
              <w:snapToGrid w:val="0"/>
              <w:jc w:val="center"/>
              <w:rPr>
                <w:rFonts w:ascii="仿宋_GB2312" w:eastAsia="仿宋_GB2312" w:hAnsi="Calibri" w:cs="Times New Roman"/>
                <w:sz w:val="21"/>
                <w:szCs w:val="21"/>
              </w:rPr>
            </w:pPr>
            <w:r w:rsidRPr="005B4E98">
              <w:rPr>
                <w:rFonts w:ascii="仿宋_GB2312" w:eastAsia="仿宋_GB2312" w:hAnsi="Calibri" w:cs="Times New Roman" w:hint="eastAsia"/>
                <w:sz w:val="21"/>
                <w:szCs w:val="21"/>
              </w:rPr>
              <w:t>新工科背景下，以“学生为中心”翻转课堂混合式教与</w:t>
            </w:r>
            <w:proofErr w:type="gramStart"/>
            <w:r w:rsidRPr="005B4E98">
              <w:rPr>
                <w:rFonts w:ascii="仿宋_GB2312" w:eastAsia="仿宋_GB2312" w:hAnsi="Calibri" w:cs="Times New Roman" w:hint="eastAsia"/>
                <w:sz w:val="21"/>
                <w:szCs w:val="21"/>
              </w:rPr>
              <w:t>学模式</w:t>
            </w:r>
            <w:proofErr w:type="gramEnd"/>
            <w:r w:rsidRPr="005B4E98">
              <w:rPr>
                <w:rFonts w:ascii="仿宋_GB2312" w:eastAsia="仿宋_GB2312" w:hAnsi="Calibri" w:cs="Times New Roman" w:hint="eastAsia"/>
                <w:sz w:val="21"/>
                <w:szCs w:val="21"/>
              </w:rPr>
              <w:t>的研究与实践</w:t>
            </w:r>
            <w:r w:rsidRPr="005B4E98">
              <w:rPr>
                <w:rFonts w:ascii="仿宋_GB2312" w:eastAsia="仿宋_GB2312" w:hAnsi="Calibri" w:cs="Times New Roman"/>
                <w:sz w:val="21"/>
                <w:szCs w:val="21"/>
              </w:rPr>
              <w:t>--</w:t>
            </w:r>
            <w:r w:rsidRPr="005B4E98">
              <w:rPr>
                <w:rFonts w:ascii="仿宋_GB2312" w:eastAsia="仿宋_GB2312" w:hAnsi="Calibri" w:cs="Times New Roman" w:hint="eastAsia"/>
                <w:sz w:val="21"/>
                <w:szCs w:val="21"/>
              </w:rPr>
              <w:t>以《工程热力学》课程为例</w:t>
            </w:r>
          </w:p>
        </w:tc>
        <w:tc>
          <w:tcPr>
            <w:tcW w:w="1000" w:type="dxa"/>
            <w:vAlign w:val="center"/>
          </w:tcPr>
          <w:p w:rsidR="008920B8" w:rsidRPr="0057138A" w:rsidRDefault="008920B8" w:rsidP="00C87B6A">
            <w:pPr>
              <w:adjustRightInd w:val="0"/>
              <w:snapToGrid w:val="0"/>
              <w:jc w:val="center"/>
              <w:rPr>
                <w:rFonts w:ascii="仿宋_GB2312" w:eastAsia="仿宋_GB2312" w:hAnsi="Calibri" w:cs="Times New Roman"/>
                <w:sz w:val="21"/>
                <w:szCs w:val="21"/>
              </w:rPr>
            </w:pPr>
            <w:r w:rsidRPr="005B4E98">
              <w:rPr>
                <w:rFonts w:ascii="仿宋_GB2312" w:eastAsia="仿宋_GB2312" w:hAnsi="Calibri" w:cs="Times New Roman" w:hint="eastAsia"/>
                <w:sz w:val="21"/>
                <w:szCs w:val="21"/>
              </w:rPr>
              <w:t>俞洁</w:t>
            </w:r>
          </w:p>
        </w:tc>
      </w:tr>
      <w:tr w:rsidR="008920B8" w:rsidRPr="002957A3" w:rsidTr="00C87B6A">
        <w:trPr>
          <w:jc w:val="center"/>
        </w:trPr>
        <w:tc>
          <w:tcPr>
            <w:tcW w:w="851" w:type="dxa"/>
            <w:vAlign w:val="center"/>
          </w:tcPr>
          <w:p w:rsidR="008920B8" w:rsidRPr="00181FED" w:rsidRDefault="008920B8" w:rsidP="00971963">
            <w:pPr>
              <w:adjustRightInd w:val="0"/>
              <w:snapToGrid w:val="0"/>
              <w:spacing w:beforeLines="50" w:before="163"/>
              <w:jc w:val="center"/>
              <w:rPr>
                <w:rFonts w:ascii="仿宋" w:eastAsia="仿宋" w:hAnsi="仿宋" w:cs="仿宋_GB2312"/>
                <w:sz w:val="21"/>
                <w:szCs w:val="21"/>
              </w:rPr>
            </w:pPr>
            <w:r w:rsidRPr="00181FED">
              <w:rPr>
                <w:rFonts w:ascii="仿宋" w:eastAsia="仿宋" w:hAnsi="仿宋" w:cs="仿宋_GB2312" w:hint="eastAsia"/>
                <w:sz w:val="21"/>
                <w:szCs w:val="21"/>
              </w:rPr>
              <w:t>5</w:t>
            </w:r>
          </w:p>
        </w:tc>
        <w:tc>
          <w:tcPr>
            <w:tcW w:w="1276"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57138A">
              <w:rPr>
                <w:rFonts w:ascii="仿宋_GB2312" w:eastAsia="仿宋_GB2312" w:hAnsi="Calibri" w:cs="Times New Roman"/>
                <w:sz w:val="21"/>
                <w:szCs w:val="21"/>
              </w:rPr>
              <w:t>YB20-01</w:t>
            </w:r>
          </w:p>
        </w:tc>
        <w:tc>
          <w:tcPr>
            <w:tcW w:w="5306"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57138A">
              <w:rPr>
                <w:rFonts w:ascii="仿宋_GB2312" w:eastAsia="仿宋_GB2312" w:hAnsi="Calibri" w:cs="Times New Roman" w:hint="eastAsia"/>
                <w:sz w:val="21"/>
                <w:szCs w:val="21"/>
              </w:rPr>
              <w:t>工程教育专业认证背景下《数字电子技术》混合式教学模式的研究与实践</w:t>
            </w:r>
          </w:p>
        </w:tc>
        <w:tc>
          <w:tcPr>
            <w:tcW w:w="1000"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proofErr w:type="gramStart"/>
            <w:r w:rsidRPr="0057138A">
              <w:rPr>
                <w:rFonts w:ascii="仿宋_GB2312" w:eastAsia="仿宋_GB2312" w:hAnsi="Calibri" w:cs="Times New Roman" w:hint="eastAsia"/>
                <w:sz w:val="21"/>
                <w:szCs w:val="21"/>
              </w:rPr>
              <w:t>宋阳</w:t>
            </w:r>
            <w:proofErr w:type="gramEnd"/>
          </w:p>
        </w:tc>
      </w:tr>
      <w:tr w:rsidR="008920B8" w:rsidRPr="002957A3" w:rsidTr="00C87B6A">
        <w:trPr>
          <w:jc w:val="center"/>
        </w:trPr>
        <w:tc>
          <w:tcPr>
            <w:tcW w:w="851" w:type="dxa"/>
            <w:vAlign w:val="center"/>
          </w:tcPr>
          <w:p w:rsidR="008920B8" w:rsidRPr="00181FED" w:rsidRDefault="008920B8" w:rsidP="008920B8">
            <w:pPr>
              <w:adjustRightInd w:val="0"/>
              <w:snapToGrid w:val="0"/>
              <w:spacing w:beforeLines="50" w:before="163"/>
              <w:jc w:val="center"/>
              <w:rPr>
                <w:rFonts w:ascii="仿宋" w:eastAsia="仿宋" w:hAnsi="仿宋" w:cs="仿宋_GB2312"/>
                <w:sz w:val="21"/>
                <w:szCs w:val="21"/>
              </w:rPr>
            </w:pPr>
            <w:r w:rsidRPr="00181FED">
              <w:rPr>
                <w:rFonts w:ascii="仿宋" w:eastAsia="仿宋" w:hAnsi="仿宋" w:cs="仿宋_GB2312" w:hint="eastAsia"/>
                <w:sz w:val="21"/>
                <w:szCs w:val="21"/>
              </w:rPr>
              <w:t>6</w:t>
            </w:r>
          </w:p>
        </w:tc>
        <w:tc>
          <w:tcPr>
            <w:tcW w:w="1276"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0E0266">
              <w:rPr>
                <w:rFonts w:ascii="仿宋_GB2312" w:eastAsia="仿宋_GB2312" w:hAnsi="Calibri" w:cs="Times New Roman"/>
                <w:sz w:val="21"/>
                <w:szCs w:val="21"/>
              </w:rPr>
              <w:t>YB19-19</w:t>
            </w:r>
          </w:p>
        </w:tc>
        <w:tc>
          <w:tcPr>
            <w:tcW w:w="5306"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0E0266">
              <w:rPr>
                <w:rFonts w:ascii="仿宋_GB2312" w:eastAsia="仿宋_GB2312" w:hAnsi="Calibri" w:cs="Times New Roman" w:hint="eastAsia"/>
                <w:sz w:val="21"/>
                <w:szCs w:val="21"/>
              </w:rPr>
              <w:t>新工科背景下专业课混合教学模式研究</w:t>
            </w:r>
          </w:p>
        </w:tc>
        <w:tc>
          <w:tcPr>
            <w:tcW w:w="1000"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0E0266">
              <w:rPr>
                <w:rFonts w:ascii="仿宋_GB2312" w:eastAsia="仿宋_GB2312" w:hAnsi="Calibri" w:cs="Times New Roman" w:hint="eastAsia"/>
                <w:sz w:val="21"/>
                <w:szCs w:val="21"/>
              </w:rPr>
              <w:t>徐进友</w:t>
            </w:r>
          </w:p>
        </w:tc>
      </w:tr>
      <w:tr w:rsidR="008920B8" w:rsidRPr="002957A3" w:rsidTr="00C87B6A">
        <w:trPr>
          <w:jc w:val="center"/>
        </w:trPr>
        <w:tc>
          <w:tcPr>
            <w:tcW w:w="851" w:type="dxa"/>
            <w:vAlign w:val="center"/>
          </w:tcPr>
          <w:p w:rsidR="008920B8" w:rsidRPr="00181FED" w:rsidRDefault="008920B8" w:rsidP="00971963">
            <w:pPr>
              <w:adjustRightInd w:val="0"/>
              <w:snapToGrid w:val="0"/>
              <w:spacing w:beforeLines="50" w:before="163"/>
              <w:jc w:val="center"/>
              <w:rPr>
                <w:rFonts w:ascii="仿宋" w:eastAsia="仿宋" w:hAnsi="仿宋" w:cs="仿宋_GB2312"/>
                <w:sz w:val="21"/>
                <w:szCs w:val="21"/>
              </w:rPr>
            </w:pPr>
            <w:r w:rsidRPr="00181FED">
              <w:rPr>
                <w:rFonts w:ascii="仿宋" w:eastAsia="仿宋" w:hAnsi="仿宋" w:cs="仿宋_GB2312" w:hint="eastAsia"/>
                <w:sz w:val="21"/>
                <w:szCs w:val="21"/>
              </w:rPr>
              <w:t>7</w:t>
            </w:r>
          </w:p>
        </w:tc>
        <w:tc>
          <w:tcPr>
            <w:tcW w:w="1276"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0E0266">
              <w:rPr>
                <w:rFonts w:ascii="仿宋_GB2312" w:eastAsia="仿宋_GB2312" w:hAnsi="Calibri" w:cs="Times New Roman"/>
                <w:sz w:val="21"/>
                <w:szCs w:val="21"/>
              </w:rPr>
              <w:t>YB19-28</w:t>
            </w:r>
          </w:p>
        </w:tc>
        <w:tc>
          <w:tcPr>
            <w:tcW w:w="5306"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0E0266">
              <w:rPr>
                <w:rFonts w:ascii="仿宋_GB2312" w:eastAsia="仿宋_GB2312" w:hAnsi="Calibri" w:cs="Times New Roman" w:hint="eastAsia"/>
                <w:sz w:val="21"/>
                <w:szCs w:val="21"/>
              </w:rPr>
              <w:t>以审核评估为导向的教学质量监控及保障体系建设研究与实践</w:t>
            </w:r>
          </w:p>
        </w:tc>
        <w:tc>
          <w:tcPr>
            <w:tcW w:w="1000" w:type="dxa"/>
            <w:vAlign w:val="center"/>
          </w:tcPr>
          <w:p w:rsidR="008920B8" w:rsidRPr="00181FED" w:rsidRDefault="008920B8" w:rsidP="00C87B6A">
            <w:pPr>
              <w:adjustRightInd w:val="0"/>
              <w:snapToGrid w:val="0"/>
              <w:jc w:val="center"/>
              <w:rPr>
                <w:rFonts w:ascii="仿宋_GB2312" w:eastAsia="仿宋_GB2312" w:hAnsi="Calibri" w:cs="Times New Roman"/>
                <w:sz w:val="21"/>
                <w:szCs w:val="21"/>
              </w:rPr>
            </w:pPr>
            <w:r w:rsidRPr="000E0266">
              <w:rPr>
                <w:rFonts w:ascii="仿宋_GB2312" w:eastAsia="仿宋_GB2312" w:hAnsi="Calibri" w:cs="Times New Roman" w:hint="eastAsia"/>
                <w:sz w:val="21"/>
                <w:szCs w:val="21"/>
              </w:rPr>
              <w:t>孙艳芳</w:t>
            </w:r>
          </w:p>
        </w:tc>
      </w:tr>
    </w:tbl>
    <w:p w:rsidR="00971963" w:rsidRPr="001C4FE2" w:rsidRDefault="00971963" w:rsidP="00971963">
      <w:pPr>
        <w:adjustRightInd w:val="0"/>
        <w:snapToGrid w:val="0"/>
        <w:spacing w:beforeLines="50" w:before="163" w:line="300" w:lineRule="auto"/>
        <w:jc w:val="center"/>
        <w:rPr>
          <w:rFonts w:ascii="仿宋" w:eastAsia="仿宋" w:hAnsi="仿宋" w:cs="仿宋_GB2312"/>
        </w:rPr>
      </w:pPr>
      <w:r w:rsidRPr="001C4FE2">
        <w:rPr>
          <w:rFonts w:ascii="仿宋" w:eastAsia="仿宋" w:hAnsi="仿宋" w:cs="仿宋_GB2312" w:hint="eastAsia"/>
        </w:rPr>
        <w:t>表</w:t>
      </w:r>
      <w:r w:rsidR="00EE62F6">
        <w:rPr>
          <w:rFonts w:ascii="仿宋" w:eastAsia="仿宋" w:hAnsi="仿宋" w:cs="仿宋_GB2312" w:hint="eastAsia"/>
        </w:rPr>
        <w:t>7</w:t>
      </w:r>
      <w:r w:rsidRPr="001C4FE2">
        <w:rPr>
          <w:rFonts w:ascii="仿宋" w:eastAsia="仿宋" w:hAnsi="仿宋" w:cs="仿宋_GB2312" w:hint="eastAsia"/>
        </w:rPr>
        <w:t xml:space="preserve">  发表</w:t>
      </w:r>
      <w:r w:rsidRPr="001C4FE2">
        <w:rPr>
          <w:rFonts w:ascii="仿宋" w:eastAsia="仿宋" w:hAnsi="仿宋" w:cs="仿宋_GB2312"/>
        </w:rPr>
        <w:t>教改论文</w:t>
      </w:r>
      <w:r w:rsidRPr="001C4FE2">
        <w:rPr>
          <w:rFonts w:ascii="仿宋" w:eastAsia="仿宋" w:hAnsi="仿宋" w:cs="仿宋_GB2312" w:hint="eastAsia"/>
        </w:rPr>
        <w:t>名单</w:t>
      </w:r>
    </w:p>
    <w:tbl>
      <w:tblPr>
        <w:tblStyle w:val="2"/>
        <w:tblW w:w="0" w:type="auto"/>
        <w:jc w:val="center"/>
        <w:tblLook w:val="04A0" w:firstRow="1" w:lastRow="0" w:firstColumn="1" w:lastColumn="0" w:noHBand="0" w:noVBand="1"/>
      </w:tblPr>
      <w:tblGrid>
        <w:gridCol w:w="817"/>
        <w:gridCol w:w="1276"/>
        <w:gridCol w:w="4394"/>
        <w:gridCol w:w="2029"/>
      </w:tblGrid>
      <w:tr w:rsidR="00971963" w:rsidRPr="001C4FE2" w:rsidTr="00C87B6A">
        <w:trPr>
          <w:jc w:val="center"/>
        </w:trPr>
        <w:tc>
          <w:tcPr>
            <w:tcW w:w="817" w:type="dxa"/>
            <w:vAlign w:val="center"/>
          </w:tcPr>
          <w:p w:rsidR="00971963" w:rsidRPr="001C4FE2" w:rsidRDefault="00971963" w:rsidP="00C87B6A">
            <w:pPr>
              <w:adjustRightInd w:val="0"/>
              <w:snapToGrid w:val="0"/>
              <w:jc w:val="center"/>
              <w:rPr>
                <w:rFonts w:ascii="仿宋" w:eastAsia="仿宋" w:hAnsi="仿宋" w:cs="仿宋_GB2312"/>
                <w:b/>
              </w:rPr>
            </w:pPr>
            <w:r w:rsidRPr="001C4FE2">
              <w:rPr>
                <w:rFonts w:ascii="仿宋" w:eastAsia="仿宋" w:hAnsi="仿宋" w:cs="仿宋_GB2312" w:hint="eastAsia"/>
                <w:b/>
              </w:rPr>
              <w:t>序号</w:t>
            </w:r>
          </w:p>
        </w:tc>
        <w:tc>
          <w:tcPr>
            <w:tcW w:w="1276" w:type="dxa"/>
            <w:vAlign w:val="center"/>
          </w:tcPr>
          <w:p w:rsidR="00971963" w:rsidRPr="001C4FE2" w:rsidRDefault="00971963" w:rsidP="00C87B6A">
            <w:pPr>
              <w:adjustRightInd w:val="0"/>
              <w:snapToGrid w:val="0"/>
              <w:jc w:val="center"/>
              <w:rPr>
                <w:rFonts w:ascii="仿宋" w:eastAsia="仿宋" w:hAnsi="仿宋" w:cs="仿宋_GB2312"/>
                <w:b/>
              </w:rPr>
            </w:pPr>
            <w:r w:rsidRPr="001C4FE2">
              <w:rPr>
                <w:rFonts w:ascii="仿宋" w:eastAsia="仿宋" w:hAnsi="仿宋" w:cs="仿宋_GB2312" w:hint="eastAsia"/>
                <w:b/>
              </w:rPr>
              <w:t>教师姓名</w:t>
            </w:r>
          </w:p>
        </w:tc>
        <w:tc>
          <w:tcPr>
            <w:tcW w:w="4394" w:type="dxa"/>
            <w:vAlign w:val="center"/>
          </w:tcPr>
          <w:p w:rsidR="00971963" w:rsidRPr="001C4FE2" w:rsidRDefault="00971963" w:rsidP="00C87B6A">
            <w:pPr>
              <w:adjustRightInd w:val="0"/>
              <w:snapToGrid w:val="0"/>
              <w:jc w:val="center"/>
              <w:rPr>
                <w:rFonts w:ascii="仿宋" w:eastAsia="仿宋" w:hAnsi="仿宋" w:cs="仿宋_GB2312"/>
                <w:b/>
              </w:rPr>
            </w:pPr>
            <w:r w:rsidRPr="001C4FE2">
              <w:rPr>
                <w:rFonts w:ascii="仿宋" w:eastAsia="仿宋" w:hAnsi="仿宋" w:cs="仿宋_GB2312" w:hint="eastAsia"/>
                <w:b/>
              </w:rPr>
              <w:t>论文名称</w:t>
            </w:r>
          </w:p>
        </w:tc>
        <w:tc>
          <w:tcPr>
            <w:tcW w:w="2029" w:type="dxa"/>
            <w:vAlign w:val="center"/>
          </w:tcPr>
          <w:p w:rsidR="00971963" w:rsidRPr="001C4FE2" w:rsidRDefault="00971963" w:rsidP="00C87B6A">
            <w:pPr>
              <w:adjustRightInd w:val="0"/>
              <w:snapToGrid w:val="0"/>
              <w:jc w:val="center"/>
              <w:rPr>
                <w:rFonts w:ascii="仿宋" w:eastAsia="仿宋" w:hAnsi="仿宋" w:cs="仿宋_GB2312"/>
                <w:b/>
              </w:rPr>
            </w:pPr>
            <w:r w:rsidRPr="001C4FE2">
              <w:rPr>
                <w:rFonts w:ascii="仿宋" w:eastAsia="仿宋" w:hAnsi="仿宋" w:cs="仿宋_GB2312" w:hint="eastAsia"/>
                <w:b/>
              </w:rPr>
              <w:t>发表期刊</w:t>
            </w:r>
          </w:p>
        </w:tc>
      </w:tr>
      <w:tr w:rsidR="00971963" w:rsidRPr="001C4FE2" w:rsidTr="00C87B6A">
        <w:trPr>
          <w:jc w:val="center"/>
        </w:trPr>
        <w:tc>
          <w:tcPr>
            <w:tcW w:w="817"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1</w:t>
            </w:r>
          </w:p>
        </w:tc>
        <w:tc>
          <w:tcPr>
            <w:tcW w:w="1276"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王肖锋</w:t>
            </w:r>
          </w:p>
        </w:tc>
        <w:tc>
          <w:tcPr>
            <w:tcW w:w="4394"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机器人工程专业复合型人才培养体系的研究与实践</w:t>
            </w:r>
          </w:p>
        </w:tc>
        <w:tc>
          <w:tcPr>
            <w:tcW w:w="2029"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中国轻工教育</w:t>
            </w:r>
          </w:p>
        </w:tc>
      </w:tr>
      <w:tr w:rsidR="00971963" w:rsidRPr="001C4FE2" w:rsidTr="00C87B6A">
        <w:trPr>
          <w:jc w:val="center"/>
        </w:trPr>
        <w:tc>
          <w:tcPr>
            <w:tcW w:w="817"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2</w:t>
            </w:r>
          </w:p>
        </w:tc>
        <w:tc>
          <w:tcPr>
            <w:tcW w:w="1276"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杨秀萍</w:t>
            </w:r>
          </w:p>
        </w:tc>
        <w:tc>
          <w:tcPr>
            <w:tcW w:w="4394"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《液压传动》课程</w:t>
            </w:r>
            <w:proofErr w:type="gramStart"/>
            <w:r w:rsidRPr="001C4FE2">
              <w:rPr>
                <w:rFonts w:ascii="仿宋" w:eastAsia="仿宋" w:hAnsi="仿宋" w:cs="仿宋_GB2312" w:hint="eastAsia"/>
                <w:sz w:val="21"/>
                <w:szCs w:val="21"/>
              </w:rPr>
              <w:t>思政教学</w:t>
            </w:r>
            <w:proofErr w:type="gramEnd"/>
            <w:r w:rsidRPr="001C4FE2">
              <w:rPr>
                <w:rFonts w:ascii="仿宋" w:eastAsia="仿宋" w:hAnsi="仿宋" w:cs="仿宋_GB2312" w:hint="eastAsia"/>
                <w:sz w:val="21"/>
                <w:szCs w:val="21"/>
              </w:rPr>
              <w:t>的探索与实践</w:t>
            </w:r>
          </w:p>
        </w:tc>
        <w:tc>
          <w:tcPr>
            <w:tcW w:w="2029"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时代汽车</w:t>
            </w:r>
          </w:p>
        </w:tc>
      </w:tr>
      <w:tr w:rsidR="00971963" w:rsidRPr="001C4FE2" w:rsidTr="00C87B6A">
        <w:trPr>
          <w:jc w:val="center"/>
        </w:trPr>
        <w:tc>
          <w:tcPr>
            <w:tcW w:w="817"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3</w:t>
            </w:r>
          </w:p>
        </w:tc>
        <w:tc>
          <w:tcPr>
            <w:tcW w:w="1276" w:type="dxa"/>
            <w:vAlign w:val="center"/>
          </w:tcPr>
          <w:p w:rsidR="00971963" w:rsidRPr="001C4FE2" w:rsidRDefault="00971963" w:rsidP="00C87B6A">
            <w:pPr>
              <w:adjustRightInd w:val="0"/>
              <w:snapToGrid w:val="0"/>
              <w:jc w:val="center"/>
              <w:rPr>
                <w:rFonts w:ascii="仿宋" w:eastAsia="仿宋" w:hAnsi="仿宋" w:cs="仿宋_GB2312"/>
                <w:sz w:val="21"/>
                <w:szCs w:val="21"/>
              </w:rPr>
            </w:pPr>
            <w:proofErr w:type="gramStart"/>
            <w:r w:rsidRPr="001C4FE2">
              <w:rPr>
                <w:rFonts w:ascii="仿宋" w:eastAsia="仿宋" w:hAnsi="仿宋" w:cs="仿宋_GB2312"/>
                <w:sz w:val="21"/>
                <w:szCs w:val="21"/>
              </w:rPr>
              <w:t>刘凉</w:t>
            </w:r>
            <w:proofErr w:type="gramEnd"/>
          </w:p>
        </w:tc>
        <w:tc>
          <w:tcPr>
            <w:tcW w:w="4394"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同型异构机器人运动控制实验教学平台设计</w:t>
            </w:r>
          </w:p>
        </w:tc>
        <w:tc>
          <w:tcPr>
            <w:tcW w:w="2029"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实验技术与管理</w:t>
            </w:r>
          </w:p>
        </w:tc>
      </w:tr>
      <w:tr w:rsidR="00971963" w:rsidRPr="001C4FE2" w:rsidTr="00C87B6A">
        <w:trPr>
          <w:jc w:val="center"/>
        </w:trPr>
        <w:tc>
          <w:tcPr>
            <w:tcW w:w="817"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4</w:t>
            </w:r>
          </w:p>
        </w:tc>
        <w:tc>
          <w:tcPr>
            <w:tcW w:w="1276"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杨秀萍</w:t>
            </w:r>
          </w:p>
        </w:tc>
        <w:tc>
          <w:tcPr>
            <w:tcW w:w="4394"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液压传动专业设计CDIO教学模式探索</w:t>
            </w:r>
          </w:p>
        </w:tc>
        <w:tc>
          <w:tcPr>
            <w:tcW w:w="2029"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中国现代教育装备</w:t>
            </w:r>
          </w:p>
        </w:tc>
      </w:tr>
      <w:tr w:rsidR="00971963" w:rsidRPr="001C4FE2" w:rsidTr="00C87B6A">
        <w:trPr>
          <w:jc w:val="center"/>
        </w:trPr>
        <w:tc>
          <w:tcPr>
            <w:tcW w:w="817"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5</w:t>
            </w:r>
          </w:p>
        </w:tc>
        <w:tc>
          <w:tcPr>
            <w:tcW w:w="1276"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徐进友</w:t>
            </w:r>
          </w:p>
        </w:tc>
        <w:tc>
          <w:tcPr>
            <w:tcW w:w="4394"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多平台混合式教学模式研究及实践</w:t>
            </w:r>
          </w:p>
        </w:tc>
        <w:tc>
          <w:tcPr>
            <w:tcW w:w="2029"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中国信息技术教育</w:t>
            </w:r>
          </w:p>
        </w:tc>
      </w:tr>
      <w:tr w:rsidR="00971963" w:rsidRPr="001C4FE2" w:rsidTr="00C87B6A">
        <w:trPr>
          <w:jc w:val="center"/>
        </w:trPr>
        <w:tc>
          <w:tcPr>
            <w:tcW w:w="817"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6</w:t>
            </w:r>
          </w:p>
        </w:tc>
        <w:tc>
          <w:tcPr>
            <w:tcW w:w="1276"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杨秀萍</w:t>
            </w:r>
          </w:p>
        </w:tc>
        <w:tc>
          <w:tcPr>
            <w:tcW w:w="4394"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工程教育专业认证背景</w:t>
            </w:r>
            <w:proofErr w:type="gramStart"/>
            <w:r w:rsidRPr="001C4FE2">
              <w:rPr>
                <w:rFonts w:ascii="仿宋" w:eastAsia="仿宋" w:hAnsi="仿宋" w:cs="仿宋_GB2312" w:hint="eastAsia"/>
                <w:sz w:val="21"/>
                <w:szCs w:val="21"/>
              </w:rPr>
              <w:t>下专业</w:t>
            </w:r>
            <w:proofErr w:type="gramEnd"/>
            <w:r w:rsidRPr="001C4FE2">
              <w:rPr>
                <w:rFonts w:ascii="仿宋" w:eastAsia="仿宋" w:hAnsi="仿宋" w:cs="仿宋_GB2312" w:hint="eastAsia"/>
                <w:sz w:val="21"/>
                <w:szCs w:val="21"/>
              </w:rPr>
              <w:t>设计课程教学改革与实践</w:t>
            </w:r>
          </w:p>
        </w:tc>
        <w:tc>
          <w:tcPr>
            <w:tcW w:w="2029"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中国现代教育装备</w:t>
            </w:r>
          </w:p>
        </w:tc>
      </w:tr>
      <w:tr w:rsidR="00971963" w:rsidRPr="001C4FE2" w:rsidTr="00C87B6A">
        <w:trPr>
          <w:jc w:val="center"/>
        </w:trPr>
        <w:tc>
          <w:tcPr>
            <w:tcW w:w="817"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hint="eastAsia"/>
                <w:sz w:val="21"/>
                <w:szCs w:val="21"/>
              </w:rPr>
              <w:t>7</w:t>
            </w:r>
          </w:p>
        </w:tc>
        <w:tc>
          <w:tcPr>
            <w:tcW w:w="1276"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穆浩志</w:t>
            </w:r>
          </w:p>
        </w:tc>
        <w:tc>
          <w:tcPr>
            <w:tcW w:w="4394"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Discussion on the Cultivation of Innovation Ability in Engineering Drawing Teaching under the Background of 'Emerging Engineering Education'</w:t>
            </w:r>
          </w:p>
        </w:tc>
        <w:tc>
          <w:tcPr>
            <w:tcW w:w="2029" w:type="dxa"/>
            <w:vAlign w:val="center"/>
          </w:tcPr>
          <w:p w:rsidR="00971963" w:rsidRPr="001C4FE2" w:rsidRDefault="00971963" w:rsidP="00C87B6A">
            <w:pPr>
              <w:adjustRightInd w:val="0"/>
              <w:snapToGrid w:val="0"/>
              <w:jc w:val="center"/>
              <w:rPr>
                <w:rFonts w:ascii="仿宋" w:eastAsia="仿宋" w:hAnsi="仿宋" w:cs="仿宋_GB2312"/>
                <w:sz w:val="21"/>
                <w:szCs w:val="21"/>
              </w:rPr>
            </w:pPr>
            <w:r w:rsidRPr="001C4FE2">
              <w:rPr>
                <w:rFonts w:ascii="仿宋" w:eastAsia="仿宋" w:hAnsi="仿宋" w:cs="仿宋_GB2312"/>
                <w:sz w:val="21"/>
                <w:szCs w:val="21"/>
              </w:rPr>
              <w:t>ICIET</w:t>
            </w:r>
          </w:p>
        </w:tc>
      </w:tr>
    </w:tbl>
    <w:p w:rsidR="00971963" w:rsidRPr="00236844" w:rsidRDefault="00971963" w:rsidP="00971963">
      <w:pPr>
        <w:ind w:firstLineChars="200" w:firstLine="560"/>
        <w:rPr>
          <w:rFonts w:ascii="楷体" w:eastAsia="楷体" w:hAnsi="楷体" w:cs="仿宋_GB2312"/>
          <w:color w:val="000000" w:themeColor="text1"/>
          <w:sz w:val="28"/>
          <w:szCs w:val="28"/>
        </w:rPr>
      </w:pPr>
      <w:r w:rsidRPr="00236844">
        <w:rPr>
          <w:rFonts w:ascii="楷体" w:eastAsia="楷体" w:hAnsi="楷体" w:cs="仿宋_GB2312" w:hint="eastAsia"/>
          <w:color w:val="000000" w:themeColor="text1"/>
          <w:sz w:val="28"/>
          <w:szCs w:val="28"/>
        </w:rPr>
        <w:t>（二）科学研究等情况。</w:t>
      </w:r>
    </w:p>
    <w:p w:rsidR="00971963" w:rsidRPr="00697EC9" w:rsidRDefault="00971963" w:rsidP="00971963">
      <w:pPr>
        <w:adjustRightInd w:val="0"/>
        <w:snapToGrid w:val="0"/>
        <w:spacing w:line="300" w:lineRule="auto"/>
        <w:ind w:firstLineChars="200" w:firstLine="560"/>
        <w:rPr>
          <w:rFonts w:ascii="Times New Roman" w:eastAsia="仿宋" w:hAnsi="Times New Roman" w:cs="仿宋_GB2312"/>
          <w:color w:val="FF0000"/>
          <w:sz w:val="28"/>
          <w:szCs w:val="28"/>
        </w:rPr>
      </w:pPr>
      <w:r w:rsidRPr="00236844">
        <w:rPr>
          <w:rFonts w:ascii="Times New Roman" w:eastAsia="仿宋" w:hAnsi="Times New Roman" w:cs="仿宋_GB2312" w:hint="eastAsia"/>
          <w:sz w:val="28"/>
          <w:szCs w:val="28"/>
        </w:rPr>
        <w:t>中心教师在承担人才培养的同时，积极参与科学研究、社会服务工作。本年度，</w:t>
      </w:r>
      <w:r w:rsidRPr="00E725F1">
        <w:rPr>
          <w:rFonts w:ascii="Times New Roman" w:eastAsia="仿宋" w:hAnsi="Times New Roman" w:cs="仿宋_GB2312" w:hint="eastAsia"/>
          <w:sz w:val="28"/>
          <w:szCs w:val="28"/>
        </w:rPr>
        <w:t>授权发明专利</w:t>
      </w:r>
      <w:r w:rsidRPr="00E725F1">
        <w:rPr>
          <w:rFonts w:ascii="Times New Roman" w:eastAsia="仿宋" w:hAnsi="Times New Roman" w:cs="仿宋_GB2312" w:hint="eastAsia"/>
          <w:sz w:val="28"/>
          <w:szCs w:val="28"/>
        </w:rPr>
        <w:t>31</w:t>
      </w:r>
      <w:r w:rsidRPr="00E725F1">
        <w:rPr>
          <w:rFonts w:ascii="Times New Roman" w:eastAsia="仿宋" w:hAnsi="Times New Roman" w:cs="仿宋_GB2312" w:hint="eastAsia"/>
          <w:sz w:val="28"/>
          <w:szCs w:val="28"/>
        </w:rPr>
        <w:t>项，发表高水平论文</w:t>
      </w:r>
      <w:r w:rsidRPr="00E725F1">
        <w:rPr>
          <w:rFonts w:ascii="Times New Roman" w:eastAsia="仿宋" w:hAnsi="Times New Roman" w:cs="仿宋_GB2312" w:hint="eastAsia"/>
          <w:sz w:val="28"/>
          <w:szCs w:val="28"/>
        </w:rPr>
        <w:t>96</w:t>
      </w:r>
      <w:r w:rsidRPr="00E725F1">
        <w:rPr>
          <w:rFonts w:ascii="Times New Roman" w:eastAsia="仿宋" w:hAnsi="Times New Roman" w:cs="仿宋_GB2312" w:hint="eastAsia"/>
          <w:sz w:val="28"/>
          <w:szCs w:val="28"/>
        </w:rPr>
        <w:t>篇。</w:t>
      </w:r>
    </w:p>
    <w:p w:rsidR="00971963" w:rsidRPr="004B4E4E" w:rsidRDefault="00971963" w:rsidP="00971963">
      <w:pPr>
        <w:adjustRightInd w:val="0"/>
        <w:snapToGrid w:val="0"/>
        <w:spacing w:line="300" w:lineRule="auto"/>
        <w:ind w:firstLineChars="200" w:firstLine="560"/>
        <w:rPr>
          <w:rFonts w:ascii="Times New Roman" w:eastAsia="仿宋" w:hAnsi="Times New Roman" w:cs="仿宋_GB2312"/>
          <w:sz w:val="28"/>
          <w:szCs w:val="28"/>
        </w:rPr>
      </w:pPr>
      <w:r w:rsidRPr="004B4E4E">
        <w:rPr>
          <w:rFonts w:ascii="Times New Roman" w:eastAsia="仿宋" w:hAnsi="Times New Roman" w:cs="仿宋_GB2312" w:hint="eastAsia"/>
          <w:sz w:val="28"/>
          <w:szCs w:val="28"/>
        </w:rPr>
        <w:t>中心张春秋教授项目“骨科多孔钛合金假体设计、制造关键技术及应用”获天津市科技进步二等奖，郑清春</w:t>
      </w:r>
      <w:r w:rsidRPr="004B4E4E">
        <w:rPr>
          <w:rFonts w:ascii="Times New Roman" w:eastAsia="仿宋" w:hAnsi="Times New Roman" w:cs="仿宋_GB2312"/>
          <w:sz w:val="28"/>
          <w:szCs w:val="28"/>
        </w:rPr>
        <w:t>教授项</w:t>
      </w:r>
      <w:r w:rsidRPr="004B4E4E">
        <w:rPr>
          <w:rFonts w:ascii="Times New Roman" w:eastAsia="仿宋" w:hAnsi="Times New Roman" w:cs="仿宋_GB2312" w:hint="eastAsia"/>
          <w:sz w:val="28"/>
          <w:szCs w:val="28"/>
        </w:rPr>
        <w:t>目“重载汽车铝合金轮毂液态模锻温控关键技术及应用”获</w:t>
      </w:r>
      <w:r>
        <w:rPr>
          <w:rFonts w:ascii="Times New Roman" w:eastAsia="仿宋" w:hAnsi="Times New Roman" w:cs="仿宋_GB2312" w:hint="eastAsia"/>
          <w:sz w:val="28"/>
          <w:szCs w:val="28"/>
        </w:rPr>
        <w:t>中国机械工业科技进步三等奖。</w:t>
      </w:r>
    </w:p>
    <w:p w:rsidR="001C02CF" w:rsidRPr="00971963" w:rsidRDefault="001C02CF">
      <w:pPr>
        <w:ind w:firstLineChars="200" w:firstLine="560"/>
        <w:rPr>
          <w:rFonts w:ascii="黑体" w:eastAsia="黑体" w:hAnsi="黑体" w:cs="仿宋_GB2312"/>
          <w:sz w:val="28"/>
          <w:szCs w:val="28"/>
        </w:rPr>
      </w:pPr>
    </w:p>
    <w:p w:rsidR="001C02CF" w:rsidRDefault="001C02CF">
      <w:pPr>
        <w:ind w:firstLineChars="200" w:firstLine="560"/>
        <w:rPr>
          <w:rFonts w:ascii="黑体" w:eastAsia="黑体" w:hAnsi="黑体" w:cs="仿宋_GB2312"/>
          <w:sz w:val="28"/>
          <w:szCs w:val="28"/>
        </w:rPr>
      </w:pPr>
    </w:p>
    <w:p w:rsidR="008757ED" w:rsidRDefault="00E4469B">
      <w:pPr>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四、信息化建设、开放运行和示范辐射</w:t>
      </w:r>
    </w:p>
    <w:p w:rsidR="00776657" w:rsidRPr="0090380E" w:rsidRDefault="00776657" w:rsidP="00776657">
      <w:pPr>
        <w:ind w:firstLineChars="200" w:firstLine="560"/>
        <w:rPr>
          <w:rFonts w:ascii="楷体" w:eastAsia="楷体" w:hAnsi="楷体" w:cs="仿宋_GB2312"/>
          <w:color w:val="000000" w:themeColor="text1"/>
          <w:sz w:val="28"/>
          <w:szCs w:val="28"/>
        </w:rPr>
      </w:pPr>
      <w:r w:rsidRPr="0090380E">
        <w:rPr>
          <w:rFonts w:ascii="楷体" w:eastAsia="楷体" w:hAnsi="楷体" w:cs="仿宋_GB2312" w:hint="eastAsia"/>
          <w:color w:val="000000" w:themeColor="text1"/>
          <w:sz w:val="28"/>
          <w:szCs w:val="28"/>
        </w:rPr>
        <w:t>（一）信息化资源、平台建设，人员信息化能力提升等情况。</w:t>
      </w:r>
    </w:p>
    <w:p w:rsidR="00776657" w:rsidRPr="0090380E" w:rsidRDefault="00776657" w:rsidP="00776657">
      <w:pPr>
        <w:adjustRightInd w:val="0"/>
        <w:snapToGrid w:val="0"/>
        <w:spacing w:line="288" w:lineRule="auto"/>
        <w:ind w:firstLineChars="200" w:firstLine="562"/>
        <w:rPr>
          <w:rFonts w:ascii="Times New Roman" w:eastAsia="仿宋" w:hAnsi="Times New Roman" w:cs="仿宋_GB2312"/>
          <w:b/>
          <w:bCs/>
          <w:color w:val="000000" w:themeColor="text1"/>
          <w:sz w:val="28"/>
          <w:szCs w:val="28"/>
        </w:rPr>
      </w:pPr>
      <w:r w:rsidRPr="0090380E">
        <w:rPr>
          <w:rFonts w:ascii="Times New Roman" w:eastAsia="仿宋" w:hAnsi="Times New Roman" w:cs="仿宋_GB2312" w:hint="eastAsia"/>
          <w:b/>
          <w:bCs/>
          <w:color w:val="000000" w:themeColor="text1"/>
          <w:sz w:val="28"/>
          <w:szCs w:val="28"/>
        </w:rPr>
        <w:t>1.</w:t>
      </w:r>
      <w:r w:rsidRPr="0090380E">
        <w:rPr>
          <w:rFonts w:ascii="Times New Roman" w:eastAsia="仿宋" w:hAnsi="Times New Roman" w:cs="仿宋_GB2312"/>
          <w:b/>
          <w:bCs/>
          <w:color w:val="000000" w:themeColor="text1"/>
          <w:sz w:val="28"/>
          <w:szCs w:val="28"/>
        </w:rPr>
        <w:t xml:space="preserve"> </w:t>
      </w:r>
      <w:r w:rsidRPr="0090380E">
        <w:rPr>
          <w:rFonts w:ascii="Times New Roman" w:eastAsia="仿宋" w:hAnsi="Times New Roman" w:cs="仿宋_GB2312" w:hint="eastAsia"/>
          <w:b/>
          <w:bCs/>
          <w:color w:val="000000" w:themeColor="text1"/>
          <w:sz w:val="28"/>
          <w:szCs w:val="28"/>
        </w:rPr>
        <w:t>信息化资源、平台建设</w:t>
      </w:r>
    </w:p>
    <w:p w:rsidR="00E66083" w:rsidRPr="00E66083" w:rsidRDefault="00E66083" w:rsidP="00E66083">
      <w:pPr>
        <w:adjustRightInd w:val="0"/>
        <w:snapToGrid w:val="0"/>
        <w:spacing w:line="288" w:lineRule="auto"/>
        <w:ind w:firstLineChars="200" w:firstLine="560"/>
        <w:rPr>
          <w:rFonts w:ascii="Times New Roman" w:eastAsia="仿宋" w:hAnsi="Times New Roman" w:cs="仿宋_GB2312"/>
          <w:sz w:val="28"/>
          <w:szCs w:val="28"/>
        </w:rPr>
      </w:pPr>
      <w:r w:rsidRPr="00E66083">
        <w:rPr>
          <w:rFonts w:ascii="Times New Roman" w:eastAsia="仿宋" w:hAnsi="Times New Roman" w:cs="仿宋_GB2312" w:hint="eastAsia"/>
          <w:sz w:val="28"/>
          <w:szCs w:val="28"/>
        </w:rPr>
        <w:t>中心积极推进信息化与教学的深度融合，建设各类信息化教学资源。由专人负责网站建设和维护，网站内容丰富并定期更新。</w:t>
      </w:r>
    </w:p>
    <w:p w:rsidR="00E66083" w:rsidRPr="00E66083" w:rsidRDefault="00E66083" w:rsidP="00E66083">
      <w:pPr>
        <w:adjustRightInd w:val="0"/>
        <w:snapToGrid w:val="0"/>
        <w:spacing w:line="288" w:lineRule="auto"/>
        <w:ind w:firstLineChars="200" w:firstLine="560"/>
        <w:rPr>
          <w:rFonts w:ascii="Times New Roman" w:eastAsia="仿宋" w:hAnsi="Times New Roman" w:cs="仿宋_GB2312"/>
          <w:sz w:val="28"/>
          <w:szCs w:val="28"/>
        </w:rPr>
      </w:pPr>
      <w:r w:rsidRPr="00E66083">
        <w:rPr>
          <w:rFonts w:ascii="Times New Roman" w:eastAsia="仿宋" w:hAnsi="Times New Roman" w:cs="仿宋_GB2312" w:hint="eastAsia"/>
          <w:sz w:val="28"/>
          <w:szCs w:val="28"/>
        </w:rPr>
        <w:t>中心积极进行虚拟仿真实验教学平台和项目的建设和开发。持续推进国家级虚拟仿真实验教学一流课程《机器人技术虚拟仿真实验》建设。</w:t>
      </w:r>
    </w:p>
    <w:p w:rsidR="00E66083" w:rsidRPr="00E66083" w:rsidRDefault="00E66083" w:rsidP="00E66083">
      <w:pPr>
        <w:adjustRightInd w:val="0"/>
        <w:snapToGrid w:val="0"/>
        <w:spacing w:line="288" w:lineRule="auto"/>
        <w:ind w:firstLineChars="200" w:firstLine="560"/>
        <w:rPr>
          <w:rFonts w:ascii="Times New Roman" w:eastAsia="仿宋" w:hAnsi="Times New Roman" w:cs="仿宋_GB2312"/>
          <w:sz w:val="28"/>
          <w:szCs w:val="28"/>
        </w:rPr>
      </w:pPr>
      <w:r w:rsidRPr="00E66083">
        <w:rPr>
          <w:rFonts w:ascii="Times New Roman" w:eastAsia="仿宋" w:hAnsi="Times New Roman" w:cs="仿宋_GB2312" w:hint="eastAsia"/>
          <w:sz w:val="28"/>
          <w:szCs w:val="28"/>
        </w:rPr>
        <w:t>中心不断加强虚拟仿真实验教学平台建设。实验资源均可远程进行访问，登录在线实验系统即可对所学内容进行相关资料学习、预习、实验及考核以及教师在线指导。虚拟仿真实验教学平台可为相关专业的本科生、研究生以及企业技术人员提供丰富的学习资源。</w:t>
      </w:r>
    </w:p>
    <w:p w:rsidR="00776657" w:rsidRPr="0090380E" w:rsidRDefault="00776657" w:rsidP="00776657">
      <w:pPr>
        <w:adjustRightInd w:val="0"/>
        <w:snapToGrid w:val="0"/>
        <w:spacing w:line="288" w:lineRule="auto"/>
        <w:ind w:firstLineChars="200" w:firstLine="562"/>
        <w:rPr>
          <w:rFonts w:ascii="Times New Roman" w:eastAsia="仿宋" w:hAnsi="Times New Roman" w:cs="仿宋_GB2312"/>
          <w:b/>
          <w:bCs/>
          <w:color w:val="000000" w:themeColor="text1"/>
          <w:sz w:val="28"/>
          <w:szCs w:val="28"/>
        </w:rPr>
      </w:pPr>
      <w:r w:rsidRPr="0090380E">
        <w:rPr>
          <w:rFonts w:ascii="Times New Roman" w:eastAsia="仿宋" w:hAnsi="Times New Roman" w:cs="仿宋_GB2312"/>
          <w:b/>
          <w:bCs/>
          <w:color w:val="000000" w:themeColor="text1"/>
          <w:sz w:val="28"/>
          <w:szCs w:val="28"/>
        </w:rPr>
        <w:t>2</w:t>
      </w:r>
      <w:r w:rsidRPr="0090380E">
        <w:rPr>
          <w:rFonts w:ascii="Times New Roman" w:eastAsia="仿宋" w:hAnsi="Times New Roman" w:cs="仿宋_GB2312" w:hint="eastAsia"/>
          <w:b/>
          <w:bCs/>
          <w:color w:val="000000" w:themeColor="text1"/>
          <w:sz w:val="28"/>
          <w:szCs w:val="28"/>
        </w:rPr>
        <w:t xml:space="preserve">. </w:t>
      </w:r>
      <w:r w:rsidRPr="0090380E">
        <w:rPr>
          <w:rFonts w:ascii="Times New Roman" w:eastAsia="仿宋" w:hAnsi="Times New Roman" w:cs="仿宋_GB2312" w:hint="eastAsia"/>
          <w:b/>
          <w:bCs/>
          <w:color w:val="000000" w:themeColor="text1"/>
          <w:sz w:val="28"/>
          <w:szCs w:val="28"/>
        </w:rPr>
        <w:t>人员信息化能力提升情况</w:t>
      </w:r>
    </w:p>
    <w:p w:rsidR="00776657" w:rsidRPr="0090380E" w:rsidRDefault="00776657" w:rsidP="00776657">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w:t>
      </w:r>
      <w:r w:rsidRPr="0090380E">
        <w:rPr>
          <w:rFonts w:ascii="Times New Roman" w:eastAsia="仿宋" w:hAnsi="Times New Roman" w:cs="仿宋_GB2312" w:hint="eastAsia"/>
          <w:sz w:val="28"/>
          <w:szCs w:val="28"/>
        </w:rPr>
        <w:t>1</w:t>
      </w:r>
      <w:r w:rsidRPr="0090380E">
        <w:rPr>
          <w:rFonts w:ascii="Times New Roman" w:eastAsia="仿宋" w:hAnsi="Times New Roman" w:cs="仿宋_GB2312" w:hint="eastAsia"/>
          <w:sz w:val="28"/>
          <w:szCs w:val="28"/>
        </w:rPr>
        <w:t>）积极推动网络平台课建设，构建教师线上线下相结合的教学模式</w:t>
      </w:r>
    </w:p>
    <w:p w:rsidR="005979F4" w:rsidRPr="005979F4" w:rsidRDefault="005979F4" w:rsidP="005979F4">
      <w:pPr>
        <w:adjustRightInd w:val="0"/>
        <w:snapToGrid w:val="0"/>
        <w:spacing w:line="300" w:lineRule="auto"/>
        <w:ind w:firstLineChars="200" w:firstLine="560"/>
        <w:rPr>
          <w:rFonts w:ascii="Times New Roman" w:eastAsia="仿宋" w:hAnsi="Times New Roman" w:cs="仿宋_GB2312"/>
          <w:sz w:val="28"/>
          <w:szCs w:val="28"/>
        </w:rPr>
      </w:pPr>
      <w:r w:rsidRPr="005979F4">
        <w:rPr>
          <w:rFonts w:ascii="Times New Roman" w:eastAsia="仿宋" w:hAnsi="Times New Roman" w:cs="仿宋_GB2312" w:hint="eastAsia"/>
          <w:sz w:val="28"/>
          <w:szCs w:val="28"/>
        </w:rPr>
        <w:t>中心高度重视在线开放课程建设，制定了课程建设计划，鼓励和支持广大教师开展课程教学改革。推动教师利用现代信息技术创新教育教学模式，形成以学生为中心的教学方式，实现技术与教育教学的深度融合，持续提升课程教学质量。</w:t>
      </w:r>
    </w:p>
    <w:p w:rsidR="00776657" w:rsidRPr="0090380E" w:rsidRDefault="00776657" w:rsidP="00776657">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w:t>
      </w:r>
      <w:r w:rsidRPr="0090380E">
        <w:rPr>
          <w:rFonts w:ascii="Times New Roman" w:eastAsia="仿宋" w:hAnsi="Times New Roman" w:cs="仿宋_GB2312" w:hint="eastAsia"/>
          <w:sz w:val="28"/>
          <w:szCs w:val="28"/>
        </w:rPr>
        <w:t>2</w:t>
      </w:r>
      <w:r w:rsidRPr="0090380E">
        <w:rPr>
          <w:rFonts w:ascii="Times New Roman" w:eastAsia="仿宋" w:hAnsi="Times New Roman" w:cs="仿宋_GB2312" w:hint="eastAsia"/>
          <w:sz w:val="28"/>
          <w:szCs w:val="28"/>
        </w:rPr>
        <w:t>）引进教学质量评价体系，形成课程质量持续改进的意识</w:t>
      </w:r>
    </w:p>
    <w:p w:rsidR="00776657" w:rsidRPr="0090380E" w:rsidRDefault="00776657" w:rsidP="00776657">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在</w:t>
      </w:r>
      <w:r w:rsidRPr="007839F7">
        <w:rPr>
          <w:rFonts w:ascii="Times New Roman" w:eastAsia="仿宋" w:hAnsi="Times New Roman" w:cs="仿宋_GB2312" w:hint="eastAsia"/>
          <w:sz w:val="28"/>
          <w:szCs w:val="28"/>
        </w:rPr>
        <w:t>机械工程、机械电子工程、过程装备与控制工程</w:t>
      </w:r>
      <w:r w:rsidRPr="0090380E">
        <w:rPr>
          <w:rFonts w:ascii="Times New Roman" w:eastAsia="仿宋" w:hAnsi="Times New Roman" w:cs="仿宋_GB2312" w:hint="eastAsia"/>
          <w:sz w:val="28"/>
          <w:szCs w:val="28"/>
        </w:rPr>
        <w:t>等专业完成工程教育认证工作的基础上，为更好配合专业建设，中心进一步加强以学生产出为导向的教学理念，继续完善教学质量评价体系、教学过程评价环节，协助教师将质量评价工作融入课堂教学，切实提升本科教学质量。</w:t>
      </w:r>
    </w:p>
    <w:p w:rsidR="00776657" w:rsidRPr="0090380E" w:rsidRDefault="00776657" w:rsidP="00776657">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w:t>
      </w:r>
      <w:r w:rsidRPr="0090380E">
        <w:rPr>
          <w:rFonts w:ascii="Times New Roman" w:eastAsia="仿宋" w:hAnsi="Times New Roman" w:cs="仿宋_GB2312" w:hint="eastAsia"/>
          <w:sz w:val="28"/>
          <w:szCs w:val="28"/>
        </w:rPr>
        <w:t>3</w:t>
      </w:r>
      <w:r w:rsidRPr="0090380E">
        <w:rPr>
          <w:rFonts w:ascii="Times New Roman" w:eastAsia="仿宋" w:hAnsi="Times New Roman" w:cs="仿宋_GB2312" w:hint="eastAsia"/>
          <w:sz w:val="28"/>
          <w:szCs w:val="28"/>
        </w:rPr>
        <w:t>）定期开展信息化能力提升培训工作</w:t>
      </w:r>
    </w:p>
    <w:p w:rsidR="001939AB" w:rsidRDefault="001939AB" w:rsidP="001939AB">
      <w:pPr>
        <w:adjustRightInd w:val="0"/>
        <w:snapToGrid w:val="0"/>
        <w:spacing w:line="300" w:lineRule="auto"/>
        <w:ind w:firstLineChars="200" w:firstLine="560"/>
        <w:rPr>
          <w:rFonts w:ascii="Times New Roman" w:eastAsia="仿宋" w:hAnsi="Times New Roman" w:cs="仿宋_GB2312"/>
          <w:sz w:val="28"/>
          <w:szCs w:val="28"/>
        </w:rPr>
      </w:pPr>
      <w:r w:rsidRPr="001939AB">
        <w:rPr>
          <w:rFonts w:ascii="Times New Roman" w:eastAsia="仿宋" w:hAnsi="Times New Roman" w:cs="仿宋_GB2312" w:hint="eastAsia"/>
          <w:sz w:val="28"/>
          <w:szCs w:val="28"/>
        </w:rPr>
        <w:t>中心通过各种方式，定期开展信息化能力提升培训，持续提高教师教学能力、业务水平和综合素质，提升教学效果，切实提高人才培养质量。</w:t>
      </w:r>
    </w:p>
    <w:p w:rsidR="001939AB" w:rsidRPr="001939AB" w:rsidRDefault="001939AB" w:rsidP="001939AB">
      <w:pPr>
        <w:adjustRightInd w:val="0"/>
        <w:snapToGrid w:val="0"/>
        <w:spacing w:line="300" w:lineRule="auto"/>
        <w:ind w:firstLineChars="200" w:firstLine="560"/>
        <w:rPr>
          <w:rFonts w:ascii="Times New Roman" w:eastAsia="仿宋" w:hAnsi="Times New Roman" w:cs="仿宋_GB2312"/>
          <w:sz w:val="28"/>
          <w:szCs w:val="28"/>
        </w:rPr>
      </w:pPr>
    </w:p>
    <w:p w:rsidR="00776657" w:rsidRPr="0090380E" w:rsidRDefault="00776657" w:rsidP="00776657">
      <w:pPr>
        <w:ind w:firstLineChars="200" w:firstLine="560"/>
        <w:rPr>
          <w:rFonts w:ascii="楷体" w:eastAsia="楷体" w:hAnsi="楷体" w:cs="仿宋_GB2312"/>
          <w:color w:val="000000" w:themeColor="text1"/>
          <w:sz w:val="28"/>
          <w:szCs w:val="28"/>
        </w:rPr>
      </w:pPr>
      <w:r w:rsidRPr="0090380E">
        <w:rPr>
          <w:rFonts w:ascii="楷体" w:eastAsia="楷体" w:hAnsi="楷体" w:cs="仿宋_GB2312" w:hint="eastAsia"/>
          <w:color w:val="000000" w:themeColor="text1"/>
          <w:sz w:val="28"/>
          <w:szCs w:val="28"/>
        </w:rPr>
        <w:lastRenderedPageBreak/>
        <w:t>（二）开放运行、安全运行等情况。</w:t>
      </w:r>
    </w:p>
    <w:p w:rsidR="001939AB" w:rsidRPr="001939AB" w:rsidRDefault="001939AB" w:rsidP="001939AB">
      <w:pPr>
        <w:adjustRightInd w:val="0"/>
        <w:snapToGrid w:val="0"/>
        <w:spacing w:line="300" w:lineRule="auto"/>
        <w:ind w:firstLineChars="200" w:firstLine="560"/>
        <w:rPr>
          <w:rFonts w:ascii="Times New Roman" w:eastAsia="仿宋" w:hAnsi="Times New Roman" w:cs="仿宋_GB2312"/>
          <w:sz w:val="28"/>
          <w:szCs w:val="28"/>
        </w:rPr>
      </w:pPr>
      <w:r w:rsidRPr="001939AB">
        <w:rPr>
          <w:rFonts w:ascii="Times New Roman" w:eastAsia="仿宋" w:hAnsi="Times New Roman" w:cs="仿宋_GB2312" w:hint="eastAsia"/>
          <w:sz w:val="28"/>
          <w:szCs w:val="28"/>
        </w:rPr>
        <w:t>中心充分开放运行，建立开放共享制度，制定切合实际可行的实验开放办法，面向全校相关专业开放，为全校师生提供实践平台，既可完成课程内实验内容又可以参与各类学生创新实践活动。中心通过资产管理数字化平台以及大型仪器共享平台对校内校外开放，并与校外科研院所、高校开展多方位合作。</w:t>
      </w:r>
    </w:p>
    <w:p w:rsidR="001939AB" w:rsidRPr="001939AB" w:rsidRDefault="001939AB" w:rsidP="001939AB">
      <w:pPr>
        <w:adjustRightInd w:val="0"/>
        <w:snapToGrid w:val="0"/>
        <w:spacing w:line="300" w:lineRule="auto"/>
        <w:ind w:firstLineChars="200" w:firstLine="560"/>
        <w:rPr>
          <w:rFonts w:ascii="Times New Roman" w:eastAsia="仿宋" w:hAnsi="Times New Roman" w:cs="仿宋_GB2312"/>
          <w:sz w:val="28"/>
          <w:szCs w:val="28"/>
        </w:rPr>
      </w:pPr>
      <w:r w:rsidRPr="001939AB">
        <w:rPr>
          <w:rFonts w:ascii="Times New Roman" w:eastAsia="仿宋" w:hAnsi="Times New Roman" w:cs="仿宋_GB2312" w:hint="eastAsia"/>
          <w:sz w:val="28"/>
          <w:szCs w:val="28"/>
        </w:rPr>
        <w:t>中心强化实验室安全责任意识，确保实验教学人员和国家财产安全。</w:t>
      </w:r>
      <w:r w:rsidRPr="001939AB">
        <w:rPr>
          <w:rFonts w:ascii="Times New Roman" w:eastAsia="仿宋" w:hAnsi="Times New Roman" w:cs="仿宋_GB2312"/>
          <w:sz w:val="28"/>
          <w:szCs w:val="28"/>
        </w:rPr>
        <w:t>认真落实安全生产责任制，扎实做好实验室安全管理工作，建立实验室分级分类管理体系，制定实验室管理规定，明确各方责任和处罚办法，坚决防范遏制实验室安全事故发生。</w:t>
      </w:r>
    </w:p>
    <w:p w:rsidR="00776657" w:rsidRPr="0090380E" w:rsidRDefault="00776657" w:rsidP="00776657">
      <w:pPr>
        <w:ind w:firstLineChars="200" w:firstLine="560"/>
        <w:rPr>
          <w:rFonts w:ascii="楷体" w:eastAsia="楷体" w:hAnsi="楷体" w:cs="仿宋_GB2312"/>
          <w:color w:val="000000" w:themeColor="text1"/>
          <w:sz w:val="28"/>
          <w:szCs w:val="28"/>
        </w:rPr>
      </w:pPr>
      <w:r w:rsidRPr="0090380E">
        <w:rPr>
          <w:rFonts w:ascii="楷体" w:eastAsia="楷体" w:hAnsi="楷体" w:cs="仿宋_GB2312" w:hint="eastAsia"/>
          <w:color w:val="000000" w:themeColor="text1"/>
          <w:sz w:val="28"/>
          <w:szCs w:val="28"/>
        </w:rPr>
        <w:t>（三）对外交流合作、发挥示范引领、支持中西部高校实验教学改革等情况。</w:t>
      </w:r>
    </w:p>
    <w:p w:rsidR="00776657" w:rsidRPr="00957F1F" w:rsidRDefault="00776657" w:rsidP="00776657">
      <w:pPr>
        <w:adjustRightInd w:val="0"/>
        <w:snapToGrid w:val="0"/>
        <w:spacing w:line="300" w:lineRule="auto"/>
        <w:ind w:firstLineChars="200" w:firstLine="560"/>
        <w:rPr>
          <w:rFonts w:ascii="Times New Roman" w:eastAsia="仿宋" w:hAnsi="Times New Roman" w:cs="仿宋_GB2312"/>
          <w:sz w:val="28"/>
          <w:szCs w:val="28"/>
        </w:rPr>
      </w:pPr>
      <w:r w:rsidRPr="00957F1F">
        <w:rPr>
          <w:rFonts w:ascii="Times New Roman" w:eastAsia="仿宋" w:hAnsi="Times New Roman" w:cs="仿宋_GB2312" w:hint="eastAsia"/>
          <w:sz w:val="28"/>
          <w:szCs w:val="28"/>
        </w:rPr>
        <w:t>中心积极开展校企合作，</w:t>
      </w:r>
      <w:r w:rsidRPr="00957F1F">
        <w:rPr>
          <w:rFonts w:ascii="Times New Roman" w:eastAsia="仿宋" w:hAnsi="Times New Roman" w:cs="仿宋_GB2312"/>
          <w:sz w:val="28"/>
          <w:szCs w:val="28"/>
        </w:rPr>
        <w:t>2022</w:t>
      </w:r>
      <w:r w:rsidRPr="00957F1F">
        <w:rPr>
          <w:rFonts w:ascii="Times New Roman" w:eastAsia="仿宋" w:hAnsi="Times New Roman" w:cs="仿宋_GB2312" w:hint="eastAsia"/>
          <w:sz w:val="28"/>
          <w:szCs w:val="28"/>
        </w:rPr>
        <w:t>年与锦湖轮胎（天津）有限公司、天津华曼航空制造有限公司、中联信达（天津）科技发展有限公司、</w:t>
      </w:r>
      <w:proofErr w:type="gramStart"/>
      <w:r w:rsidRPr="00957F1F">
        <w:rPr>
          <w:rFonts w:ascii="Times New Roman" w:eastAsia="仿宋" w:hAnsi="Times New Roman" w:cs="仿宋_GB2312" w:hint="eastAsia"/>
          <w:sz w:val="28"/>
          <w:szCs w:val="28"/>
        </w:rPr>
        <w:t>天津蓝巢电力</w:t>
      </w:r>
      <w:proofErr w:type="gramEnd"/>
      <w:r w:rsidRPr="00957F1F">
        <w:rPr>
          <w:rFonts w:ascii="Times New Roman" w:eastAsia="仿宋" w:hAnsi="Times New Roman" w:cs="仿宋_GB2312" w:hint="eastAsia"/>
          <w:sz w:val="28"/>
          <w:szCs w:val="28"/>
        </w:rPr>
        <w:t>检修有限公司、天津岳恩科技有限公司等</w:t>
      </w:r>
      <w:r w:rsidRPr="00957F1F">
        <w:rPr>
          <w:rFonts w:ascii="Times New Roman" w:eastAsia="仿宋" w:hAnsi="Times New Roman" w:cs="仿宋_GB2312"/>
          <w:sz w:val="28"/>
          <w:szCs w:val="28"/>
        </w:rPr>
        <w:t>5</w:t>
      </w:r>
      <w:r w:rsidRPr="00957F1F">
        <w:rPr>
          <w:rFonts w:ascii="Times New Roman" w:eastAsia="仿宋" w:hAnsi="Times New Roman" w:cs="仿宋_GB2312" w:hint="eastAsia"/>
          <w:sz w:val="28"/>
          <w:szCs w:val="28"/>
        </w:rPr>
        <w:t>家企业签订了校企合作协议，其中天津华曼航空制造有限公司、锦湖轮胎（天津）有限公司和天津岳恩科技有限公司为</w:t>
      </w:r>
      <w:r>
        <w:rPr>
          <w:rFonts w:ascii="Times New Roman" w:eastAsia="仿宋" w:hAnsi="Times New Roman" w:cs="仿宋_GB2312" w:hint="eastAsia"/>
          <w:sz w:val="28"/>
          <w:szCs w:val="28"/>
        </w:rPr>
        <w:t>中心</w:t>
      </w:r>
      <w:r w:rsidRPr="00957F1F">
        <w:rPr>
          <w:rFonts w:ascii="Times New Roman" w:eastAsia="仿宋" w:hAnsi="Times New Roman" w:cs="仿宋_GB2312" w:hint="eastAsia"/>
          <w:sz w:val="28"/>
          <w:szCs w:val="28"/>
        </w:rPr>
        <w:t>现代产业共建基地；中联信达（天津）科技发展有限公司为</w:t>
      </w:r>
      <w:r>
        <w:rPr>
          <w:rFonts w:ascii="Times New Roman" w:eastAsia="仿宋" w:hAnsi="Times New Roman" w:cs="仿宋_GB2312" w:hint="eastAsia"/>
          <w:sz w:val="28"/>
          <w:szCs w:val="28"/>
        </w:rPr>
        <w:t>中心</w:t>
      </w:r>
      <w:r w:rsidRPr="00957F1F">
        <w:rPr>
          <w:rFonts w:ascii="Times New Roman" w:eastAsia="仿宋" w:hAnsi="Times New Roman" w:cs="仿宋_GB2312" w:hint="eastAsia"/>
          <w:sz w:val="28"/>
          <w:szCs w:val="28"/>
        </w:rPr>
        <w:t>机械电子工程国家级一流专业建设点产学研协同</w:t>
      </w:r>
      <w:r w:rsidRPr="00957F1F">
        <w:rPr>
          <w:rFonts w:ascii="Times New Roman" w:eastAsia="仿宋" w:hAnsi="Times New Roman" w:cs="仿宋_GB2312"/>
          <w:sz w:val="28"/>
          <w:szCs w:val="28"/>
        </w:rPr>
        <w:t>育人共建基地；</w:t>
      </w:r>
      <w:proofErr w:type="gramStart"/>
      <w:r w:rsidRPr="00957F1F">
        <w:rPr>
          <w:rFonts w:ascii="Times New Roman" w:eastAsia="仿宋" w:hAnsi="Times New Roman" w:cs="仿宋_GB2312"/>
          <w:sz w:val="28"/>
          <w:szCs w:val="28"/>
        </w:rPr>
        <w:t>天津蓝巢电力</w:t>
      </w:r>
      <w:proofErr w:type="gramEnd"/>
      <w:r w:rsidRPr="00957F1F">
        <w:rPr>
          <w:rFonts w:ascii="Times New Roman" w:eastAsia="仿宋" w:hAnsi="Times New Roman" w:cs="仿宋_GB2312"/>
          <w:sz w:val="28"/>
          <w:szCs w:val="28"/>
        </w:rPr>
        <w:t>检修有限公司为</w:t>
      </w:r>
      <w:r>
        <w:rPr>
          <w:rFonts w:ascii="Times New Roman" w:eastAsia="仿宋" w:hAnsi="Times New Roman" w:cs="仿宋_GB2312" w:hint="eastAsia"/>
          <w:sz w:val="28"/>
          <w:szCs w:val="28"/>
        </w:rPr>
        <w:t>中心</w:t>
      </w:r>
      <w:r w:rsidRPr="00957F1F">
        <w:rPr>
          <w:rFonts w:ascii="Times New Roman" w:eastAsia="仿宋" w:hAnsi="Times New Roman" w:cs="仿宋_GB2312"/>
          <w:sz w:val="28"/>
          <w:szCs w:val="28"/>
        </w:rPr>
        <w:t>教工能源党支部共建基地，也是</w:t>
      </w:r>
      <w:r>
        <w:rPr>
          <w:rFonts w:ascii="Times New Roman" w:eastAsia="仿宋" w:hAnsi="Times New Roman" w:cs="仿宋_GB2312" w:hint="eastAsia"/>
          <w:sz w:val="28"/>
          <w:szCs w:val="28"/>
        </w:rPr>
        <w:t>中心</w:t>
      </w:r>
      <w:r w:rsidRPr="00957F1F">
        <w:rPr>
          <w:rFonts w:ascii="Times New Roman" w:eastAsia="仿宋" w:hAnsi="Times New Roman" w:cs="仿宋_GB2312"/>
          <w:sz w:val="28"/>
          <w:szCs w:val="28"/>
        </w:rPr>
        <w:t>课程</w:t>
      </w:r>
      <w:proofErr w:type="gramStart"/>
      <w:r w:rsidRPr="00957F1F">
        <w:rPr>
          <w:rFonts w:ascii="Times New Roman" w:eastAsia="仿宋" w:hAnsi="Times New Roman" w:cs="仿宋_GB2312"/>
          <w:sz w:val="28"/>
          <w:szCs w:val="28"/>
        </w:rPr>
        <w:t>思政实践</w:t>
      </w:r>
      <w:proofErr w:type="gramEnd"/>
      <w:r w:rsidRPr="00957F1F">
        <w:rPr>
          <w:rFonts w:ascii="Times New Roman" w:eastAsia="仿宋" w:hAnsi="Times New Roman" w:cs="仿宋_GB2312"/>
          <w:sz w:val="28"/>
          <w:szCs w:val="28"/>
        </w:rPr>
        <w:t>基地。</w:t>
      </w:r>
    </w:p>
    <w:p w:rsidR="001C02CF" w:rsidRPr="00CD5108" w:rsidRDefault="00776657" w:rsidP="00CD5108">
      <w:pPr>
        <w:adjustRightInd w:val="0"/>
        <w:snapToGrid w:val="0"/>
        <w:spacing w:line="300" w:lineRule="auto"/>
        <w:ind w:firstLineChars="200" w:firstLine="560"/>
        <w:rPr>
          <w:rFonts w:ascii="Times New Roman" w:eastAsia="仿宋" w:hAnsi="Times New Roman" w:cs="仿宋_GB2312"/>
          <w:sz w:val="28"/>
          <w:szCs w:val="28"/>
        </w:rPr>
      </w:pPr>
      <w:r w:rsidRPr="00957F1F">
        <w:rPr>
          <w:rFonts w:ascii="Times New Roman" w:eastAsia="仿宋" w:hAnsi="Times New Roman" w:cs="仿宋_GB2312"/>
          <w:sz w:val="28"/>
          <w:szCs w:val="28"/>
        </w:rPr>
        <w:t>中心积极开展对外交流合作，继续推动与美国佛罗里达州立大学</w:t>
      </w:r>
      <w:r w:rsidRPr="00957F1F">
        <w:rPr>
          <w:rFonts w:ascii="Times New Roman" w:eastAsia="仿宋" w:hAnsi="Times New Roman" w:cs="仿宋_GB2312"/>
          <w:sz w:val="28"/>
          <w:szCs w:val="28"/>
        </w:rPr>
        <w:t>3+1+1</w:t>
      </w:r>
      <w:r w:rsidRPr="00957F1F">
        <w:rPr>
          <w:rFonts w:ascii="Times New Roman" w:eastAsia="仿宋" w:hAnsi="Times New Roman" w:cs="仿宋_GB2312"/>
          <w:sz w:val="28"/>
          <w:szCs w:val="28"/>
        </w:rPr>
        <w:t>合作办学项目；与科特迪瓦的亚穆苏克罗国立博瓦尼理工学院强</w:t>
      </w:r>
      <w:proofErr w:type="gramStart"/>
      <w:r w:rsidRPr="00957F1F">
        <w:rPr>
          <w:rFonts w:ascii="Times New Roman" w:eastAsia="仿宋" w:hAnsi="Times New Roman" w:cs="仿宋_GB2312"/>
          <w:sz w:val="28"/>
          <w:szCs w:val="28"/>
        </w:rPr>
        <w:t>强</w:t>
      </w:r>
      <w:proofErr w:type="gramEnd"/>
      <w:r w:rsidRPr="00957F1F">
        <w:rPr>
          <w:rFonts w:ascii="Times New Roman" w:eastAsia="仿宋" w:hAnsi="Times New Roman" w:cs="仿宋_GB2312"/>
          <w:sz w:val="28"/>
          <w:szCs w:val="28"/>
        </w:rPr>
        <w:t>联合，参与共建科特迪瓦</w:t>
      </w:r>
      <w:r w:rsidRPr="00957F1F">
        <w:rPr>
          <w:rFonts w:ascii="Times New Roman" w:eastAsia="仿宋" w:hAnsi="Times New Roman" w:cs="仿宋_GB2312"/>
          <w:sz w:val="28"/>
          <w:szCs w:val="28"/>
        </w:rPr>
        <w:t>“</w:t>
      </w:r>
      <w:r w:rsidRPr="00957F1F">
        <w:rPr>
          <w:rFonts w:ascii="Times New Roman" w:eastAsia="仿宋" w:hAnsi="Times New Roman" w:cs="仿宋_GB2312"/>
          <w:sz w:val="28"/>
          <w:szCs w:val="28"/>
        </w:rPr>
        <w:t>鲁班工坊</w:t>
      </w:r>
      <w:r w:rsidRPr="00957F1F">
        <w:rPr>
          <w:rFonts w:ascii="Times New Roman" w:eastAsia="仿宋" w:hAnsi="Times New Roman" w:cs="仿宋_GB2312"/>
          <w:sz w:val="28"/>
          <w:szCs w:val="28"/>
        </w:rPr>
        <w:t>”</w:t>
      </w:r>
      <w:r w:rsidRPr="00957F1F">
        <w:rPr>
          <w:rFonts w:ascii="Times New Roman" w:eastAsia="仿宋" w:hAnsi="Times New Roman" w:cs="仿宋_GB2312"/>
          <w:sz w:val="28"/>
          <w:szCs w:val="28"/>
        </w:rPr>
        <w:t>，助力培育具有国际视野和通晓国际规则的技术技能人才。</w:t>
      </w:r>
    </w:p>
    <w:p w:rsidR="008757ED" w:rsidRDefault="00E4469B">
      <w:pPr>
        <w:ind w:firstLineChars="200" w:firstLine="560"/>
        <w:rPr>
          <w:rFonts w:ascii="黑体" w:eastAsia="黑体" w:hAnsi="黑体" w:cs="仿宋_GB2312"/>
          <w:sz w:val="28"/>
          <w:szCs w:val="28"/>
        </w:rPr>
      </w:pPr>
      <w:r>
        <w:rPr>
          <w:rFonts w:ascii="黑体" w:eastAsia="黑体" w:hAnsi="黑体" w:cs="仿宋_GB2312" w:hint="eastAsia"/>
          <w:sz w:val="28"/>
          <w:szCs w:val="28"/>
        </w:rPr>
        <w:t>五、示范中心大事记</w:t>
      </w:r>
    </w:p>
    <w:p w:rsidR="00F43FB9" w:rsidRPr="00EB1378" w:rsidRDefault="00F43FB9" w:rsidP="00F43FB9">
      <w:pPr>
        <w:adjustRightInd w:val="0"/>
        <w:snapToGrid w:val="0"/>
        <w:spacing w:line="300" w:lineRule="auto"/>
        <w:ind w:firstLineChars="200" w:firstLine="560"/>
        <w:rPr>
          <w:rFonts w:eastAsia="仿宋" w:cs="仿宋_GB2312"/>
          <w:b/>
          <w:bCs/>
          <w:sz w:val="28"/>
          <w:szCs w:val="28"/>
        </w:rPr>
      </w:pPr>
      <w:r w:rsidRPr="00EB1378">
        <w:rPr>
          <w:rFonts w:ascii="Times New Roman" w:eastAsia="仿宋" w:hAnsi="Times New Roman" w:cs="仿宋_GB2312" w:hint="eastAsia"/>
          <w:sz w:val="28"/>
          <w:szCs w:val="28"/>
        </w:rPr>
        <w:t xml:space="preserve">1. </w:t>
      </w:r>
      <w:r w:rsidRPr="00EB1378">
        <w:rPr>
          <w:rFonts w:eastAsia="仿宋" w:cs="仿宋_GB2312" w:hint="eastAsia"/>
          <w:b/>
          <w:bCs/>
          <w:sz w:val="28"/>
          <w:szCs w:val="28"/>
        </w:rPr>
        <w:t>“机械电子工程专业虚拟教研室”获批教育部虚拟教研室建设试点</w:t>
      </w:r>
    </w:p>
    <w:p w:rsidR="00F43FB9" w:rsidRPr="00EB1378" w:rsidRDefault="00F43FB9" w:rsidP="00F43FB9">
      <w:pPr>
        <w:adjustRightInd w:val="0"/>
        <w:snapToGrid w:val="0"/>
        <w:spacing w:line="300" w:lineRule="auto"/>
        <w:ind w:firstLineChars="200" w:firstLine="560"/>
        <w:rPr>
          <w:rFonts w:ascii="Times New Roman" w:eastAsia="仿宋" w:hAnsi="Times New Roman" w:cs="仿宋_GB2312"/>
          <w:sz w:val="28"/>
          <w:szCs w:val="28"/>
        </w:rPr>
      </w:pPr>
      <w:r w:rsidRPr="00EB1378">
        <w:rPr>
          <w:rFonts w:ascii="Times New Roman" w:eastAsia="仿宋" w:hAnsi="Times New Roman" w:cs="仿宋_GB2312" w:hint="eastAsia"/>
          <w:sz w:val="28"/>
          <w:szCs w:val="28"/>
        </w:rPr>
        <w:t>中心“机械电子工程专业虚拟教研室”获批教育部第二批虚拟教研室建设试点。“机械电子工程专业虚拟教研室”由</w:t>
      </w:r>
      <w:r w:rsidR="001E7955">
        <w:rPr>
          <w:rFonts w:ascii="Times New Roman" w:eastAsia="仿宋" w:hAnsi="Times New Roman" w:cs="仿宋_GB2312" w:hint="eastAsia"/>
          <w:sz w:val="28"/>
          <w:szCs w:val="28"/>
        </w:rPr>
        <w:t>中心李彬教授</w:t>
      </w:r>
      <w:r w:rsidRPr="00EB1378">
        <w:rPr>
          <w:rFonts w:ascii="Times New Roman" w:eastAsia="仿宋" w:hAnsi="Times New Roman" w:cs="仿宋_GB2312" w:hint="eastAsia"/>
          <w:sz w:val="28"/>
          <w:szCs w:val="28"/>
        </w:rPr>
        <w:t>担</w:t>
      </w:r>
      <w:r w:rsidRPr="00EB1378">
        <w:rPr>
          <w:rFonts w:ascii="Times New Roman" w:eastAsia="仿宋" w:hAnsi="Times New Roman" w:cs="仿宋_GB2312" w:hint="eastAsia"/>
          <w:sz w:val="28"/>
          <w:szCs w:val="28"/>
        </w:rPr>
        <w:lastRenderedPageBreak/>
        <w:t>任带头人，依托“机械电子工程”国家级一流专业建设点，立足学校办学定位，联合国内同类地方高校，建设具有新工科和“智能</w:t>
      </w:r>
      <w:r w:rsidRPr="00EB1378">
        <w:rPr>
          <w:rFonts w:ascii="Times New Roman" w:eastAsia="仿宋" w:hAnsi="Times New Roman" w:cs="仿宋_GB2312" w:hint="eastAsia"/>
          <w:sz w:val="28"/>
          <w:szCs w:val="28"/>
        </w:rPr>
        <w:t>+</w:t>
      </w:r>
      <w:r w:rsidRPr="00EB1378">
        <w:rPr>
          <w:rFonts w:ascii="Times New Roman" w:eastAsia="仿宋" w:hAnsi="Times New Roman" w:cs="仿宋_GB2312" w:hint="eastAsia"/>
          <w:sz w:val="28"/>
          <w:szCs w:val="28"/>
        </w:rPr>
        <w:t>”特色的机械电子工程专业虚拟教学平台，面向国家机电装备制造各实体教研室进行资源共享，辐射东中部地区</w:t>
      </w:r>
      <w:r w:rsidRPr="00EB1378">
        <w:rPr>
          <w:rFonts w:ascii="Times New Roman" w:eastAsia="仿宋" w:hAnsi="Times New Roman" w:cs="仿宋_GB2312" w:hint="eastAsia"/>
          <w:sz w:val="28"/>
          <w:szCs w:val="28"/>
        </w:rPr>
        <w:t>9</w:t>
      </w:r>
      <w:r w:rsidRPr="00EB1378">
        <w:rPr>
          <w:rFonts w:ascii="Times New Roman" w:eastAsia="仿宋" w:hAnsi="Times New Roman" w:cs="仿宋_GB2312" w:hint="eastAsia"/>
          <w:sz w:val="28"/>
          <w:szCs w:val="28"/>
        </w:rPr>
        <w:t>所兄弟高校，推进新时代地方工科院校高水平机械电子工程专业建设。</w:t>
      </w:r>
    </w:p>
    <w:p w:rsidR="00F43FB9" w:rsidRPr="00C078E7" w:rsidRDefault="00F43FB9" w:rsidP="00F43FB9">
      <w:pPr>
        <w:adjustRightInd w:val="0"/>
        <w:snapToGrid w:val="0"/>
        <w:spacing w:line="300" w:lineRule="auto"/>
        <w:jc w:val="center"/>
        <w:rPr>
          <w:rFonts w:ascii="Times New Roman" w:eastAsia="仿宋" w:hAnsi="Times New Roman" w:cs="仿宋_GB2312"/>
          <w:color w:val="FF0000"/>
          <w:sz w:val="28"/>
          <w:szCs w:val="28"/>
        </w:rPr>
      </w:pPr>
      <w:r>
        <w:rPr>
          <w:rFonts w:ascii="Times New Roman" w:eastAsia="仿宋" w:hAnsi="Times New Roman" w:cs="仿宋_GB2312"/>
          <w:noProof/>
          <w:color w:val="FF0000"/>
          <w:sz w:val="28"/>
          <w:szCs w:val="28"/>
        </w:rPr>
        <w:drawing>
          <wp:inline distT="0" distB="0" distL="0" distR="0" wp14:anchorId="5EBDE74B" wp14:editId="365F235B">
            <wp:extent cx="2452687" cy="1800225"/>
            <wp:effectExtent l="0" t="0" r="5080" b="0"/>
            <wp:docPr id="1" name="图片 1" descr="C:\Users\Lenovo\Desktop\9b3a9c3d5143a6c6fc564b39b4217508_A5358D67E9B06BAD05FBC44AD15_9CAA5C9E_451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9b3a9c3d5143a6c6fc564b39b4217508_A5358D67E9B06BAD05FBC44AD15_9CAA5C9E_451CA.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33" r="12241"/>
                    <a:stretch/>
                  </pic:blipFill>
                  <pic:spPr bwMode="auto">
                    <a:xfrm>
                      <a:off x="0" y="0"/>
                      <a:ext cx="2452380" cy="180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仿宋" w:hAnsi="Times New Roman" w:cs="仿宋_GB2312" w:hint="eastAsia"/>
          <w:color w:val="FF0000"/>
          <w:sz w:val="28"/>
          <w:szCs w:val="28"/>
        </w:rPr>
        <w:t xml:space="preserve">  </w:t>
      </w:r>
      <w:r>
        <w:rPr>
          <w:noProof/>
        </w:rPr>
        <w:drawing>
          <wp:inline distT="0" distB="0" distL="0" distR="0" wp14:anchorId="7ADC1E3D" wp14:editId="69811599">
            <wp:extent cx="2447925" cy="1798466"/>
            <wp:effectExtent l="0" t="0" r="0" b="0"/>
            <wp:docPr id="2" name="图片 2" descr="https://news.tjut.edu.cn/__local/D/1B/21/17452B6E4C78B4328A1FD269573_D222E161_17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ews.tjut.edu.cn/__local/D/1B/21/17452B6E4C78B4328A1FD269573_D222E161_1781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9348"/>
                    <a:stretch/>
                  </pic:blipFill>
                  <pic:spPr bwMode="auto">
                    <a:xfrm>
                      <a:off x="0" y="0"/>
                      <a:ext cx="2450013"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F43FB9" w:rsidRPr="00574AF8" w:rsidRDefault="00F43FB9" w:rsidP="00F43FB9">
      <w:pPr>
        <w:adjustRightInd w:val="0"/>
        <w:snapToGrid w:val="0"/>
        <w:spacing w:line="300" w:lineRule="auto"/>
        <w:ind w:firstLineChars="200" w:firstLine="560"/>
        <w:rPr>
          <w:rFonts w:eastAsia="仿宋" w:cs="仿宋_GB2312"/>
          <w:b/>
          <w:bCs/>
          <w:sz w:val="28"/>
          <w:szCs w:val="28"/>
        </w:rPr>
      </w:pPr>
      <w:r>
        <w:rPr>
          <w:rFonts w:ascii="Times New Roman" w:eastAsia="仿宋" w:hAnsi="Times New Roman" w:cs="仿宋_GB2312" w:hint="eastAsia"/>
          <w:sz w:val="28"/>
          <w:szCs w:val="28"/>
        </w:rPr>
        <w:t>2</w:t>
      </w:r>
      <w:r w:rsidRPr="00574AF8">
        <w:rPr>
          <w:rFonts w:ascii="Times New Roman" w:eastAsia="仿宋" w:hAnsi="Times New Roman" w:cs="仿宋_GB2312" w:hint="eastAsia"/>
          <w:sz w:val="28"/>
          <w:szCs w:val="28"/>
        </w:rPr>
        <w:t xml:space="preserve">. </w:t>
      </w:r>
      <w:r w:rsidRPr="00574AF8">
        <w:rPr>
          <w:rFonts w:eastAsia="仿宋" w:cs="仿宋_GB2312" w:hint="eastAsia"/>
          <w:b/>
          <w:bCs/>
          <w:sz w:val="28"/>
          <w:szCs w:val="28"/>
        </w:rPr>
        <w:t>天理学子在第十届全国大学生机械创新设计大赛（天津赛区）比赛中勇创佳绩</w:t>
      </w:r>
    </w:p>
    <w:p w:rsidR="00F43FB9" w:rsidRPr="00574AF8" w:rsidRDefault="00F43FB9" w:rsidP="00F43FB9">
      <w:pPr>
        <w:adjustRightInd w:val="0"/>
        <w:snapToGrid w:val="0"/>
        <w:spacing w:line="300" w:lineRule="auto"/>
        <w:ind w:firstLineChars="200" w:firstLine="560"/>
        <w:rPr>
          <w:rFonts w:ascii="Times New Roman" w:eastAsia="仿宋" w:hAnsi="Times New Roman" w:cs="仿宋_GB2312"/>
          <w:sz w:val="28"/>
          <w:szCs w:val="28"/>
        </w:rPr>
      </w:pPr>
      <w:r w:rsidRPr="00574AF8">
        <w:rPr>
          <w:rFonts w:ascii="Times New Roman" w:eastAsia="仿宋" w:hAnsi="Times New Roman" w:cs="仿宋_GB2312" w:hint="eastAsia"/>
          <w:sz w:val="28"/>
          <w:szCs w:val="28"/>
        </w:rPr>
        <w:t>在天津市教育委员会主办的第十届全国大学生机械创新设计大赛（天津赛区）中，中心杨玉维、张昆</w:t>
      </w:r>
      <w:proofErr w:type="gramStart"/>
      <w:r w:rsidRPr="00574AF8">
        <w:rPr>
          <w:rFonts w:ascii="Times New Roman" w:eastAsia="仿宋" w:hAnsi="Times New Roman" w:cs="仿宋_GB2312" w:hint="eastAsia"/>
          <w:sz w:val="28"/>
          <w:szCs w:val="28"/>
        </w:rPr>
        <w:t>鹏指导</w:t>
      </w:r>
      <w:proofErr w:type="gramEnd"/>
      <w:r w:rsidRPr="00574AF8">
        <w:rPr>
          <w:rFonts w:ascii="Times New Roman" w:eastAsia="仿宋" w:hAnsi="Times New Roman" w:cs="仿宋_GB2312" w:hint="eastAsia"/>
          <w:sz w:val="28"/>
          <w:szCs w:val="28"/>
        </w:rPr>
        <w:t>的“双运动模式仿生蟑螂机器人工作机理与实验研究”获天津市二等奖；薛涛、宋宇昊指导的“柔性仿生与机器人跳跃往复推进机构的研究与应用——仿生乌贼”获天津市三等奖。</w:t>
      </w:r>
    </w:p>
    <w:p w:rsidR="00F43FB9" w:rsidRPr="00574AF8" w:rsidRDefault="00F43FB9" w:rsidP="00F43FB9">
      <w:pPr>
        <w:adjustRightInd w:val="0"/>
        <w:snapToGrid w:val="0"/>
        <w:spacing w:line="300" w:lineRule="auto"/>
        <w:jc w:val="center"/>
        <w:rPr>
          <w:rFonts w:ascii="Times New Roman" w:eastAsia="仿宋" w:hAnsi="Times New Roman" w:cs="仿宋_GB2312"/>
          <w:sz w:val="28"/>
          <w:szCs w:val="28"/>
        </w:rPr>
      </w:pPr>
      <w:r w:rsidRPr="00574AF8">
        <w:rPr>
          <w:rFonts w:ascii="Times New Roman" w:eastAsia="仿宋" w:hAnsi="Times New Roman" w:cs="仿宋_GB2312"/>
          <w:noProof/>
          <w:sz w:val="28"/>
          <w:szCs w:val="28"/>
        </w:rPr>
        <w:drawing>
          <wp:inline distT="0" distB="0" distL="0" distR="0" wp14:anchorId="6830E46F" wp14:editId="36B87567">
            <wp:extent cx="2388658" cy="1800000"/>
            <wp:effectExtent l="0" t="0" r="0" b="0"/>
            <wp:docPr id="5" name="图片 5" descr="https://news.tjut.edu.cn/__local/C/9B/69/603612073DAD50F453249C35F59_876D51D7_71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ws.tjut.edu.cn/__local/C/9B/69/603612073DAD50F453249C35F59_876D51D7_717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8658" cy="1800000"/>
                    </a:xfrm>
                    <a:prstGeom prst="rect">
                      <a:avLst/>
                    </a:prstGeom>
                    <a:noFill/>
                    <a:ln>
                      <a:noFill/>
                    </a:ln>
                  </pic:spPr>
                </pic:pic>
              </a:graphicData>
            </a:graphic>
          </wp:inline>
        </w:drawing>
      </w:r>
    </w:p>
    <w:p w:rsidR="008757ED" w:rsidRDefault="00E4469B">
      <w:pPr>
        <w:ind w:firstLineChars="200" w:firstLine="560"/>
        <w:rPr>
          <w:rFonts w:ascii="黑体" w:eastAsia="黑体" w:hAnsi="黑体" w:cs="仿宋_GB2312"/>
          <w:sz w:val="28"/>
          <w:szCs w:val="28"/>
        </w:rPr>
      </w:pPr>
      <w:r>
        <w:rPr>
          <w:rFonts w:ascii="黑体" w:eastAsia="黑体" w:hAnsi="黑体" w:cs="仿宋_GB2312" w:hint="eastAsia"/>
          <w:sz w:val="28"/>
          <w:szCs w:val="28"/>
        </w:rPr>
        <w:t>六、示范中心存在的主要问题</w:t>
      </w:r>
    </w:p>
    <w:p w:rsidR="00200EE2" w:rsidRPr="00200EE2" w:rsidRDefault="00200EE2" w:rsidP="00200EE2">
      <w:pPr>
        <w:ind w:firstLineChars="200" w:firstLine="560"/>
        <w:rPr>
          <w:rFonts w:ascii="Times New Roman" w:eastAsia="仿宋" w:hAnsi="Times New Roman" w:cs="仿宋_GB2312"/>
          <w:sz w:val="28"/>
          <w:szCs w:val="28"/>
        </w:rPr>
      </w:pPr>
      <w:r w:rsidRPr="00200EE2">
        <w:rPr>
          <w:rFonts w:ascii="Times New Roman" w:eastAsia="仿宋" w:hAnsi="Times New Roman" w:cs="仿宋_GB2312" w:hint="eastAsia"/>
          <w:sz w:val="28"/>
          <w:szCs w:val="28"/>
        </w:rPr>
        <w:t>中心外出调研学习不足，与其他实验教学示范中心的交流不够。</w:t>
      </w:r>
    </w:p>
    <w:p w:rsidR="008757ED" w:rsidRDefault="00E4469B">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bookmarkStart w:id="0" w:name="OLE_LINK35"/>
      <w:bookmarkStart w:id="1" w:name="OLE_LINK48"/>
      <w:bookmarkStart w:id="2" w:name="OLE_LINK34"/>
      <w:bookmarkStart w:id="3" w:name="OLE_LINK2"/>
      <w:bookmarkStart w:id="4" w:name="OLE_LINK6"/>
      <w:bookmarkStart w:id="5" w:name="OLE_LINK10"/>
      <w:bookmarkStart w:id="6" w:name="OLE_LINK7"/>
      <w:bookmarkStart w:id="7" w:name="OLE_LINK26"/>
      <w:bookmarkStart w:id="8" w:name="OLE_LINK103"/>
      <w:bookmarkStart w:id="9" w:name="OLE_LINK18"/>
      <w:bookmarkStart w:id="10" w:name="OLE_LINK36"/>
      <w:bookmarkStart w:id="11" w:name="OLE_LINK45"/>
      <w:bookmarkStart w:id="12" w:name="OLE_LINK33"/>
      <w:bookmarkStart w:id="13" w:name="OLE_LINK43"/>
      <w:bookmarkStart w:id="14" w:name="OLE_LINK11"/>
      <w:bookmarkStart w:id="15" w:name="OLE_LINK91"/>
      <w:bookmarkStart w:id="16" w:name="OLE_LINK12"/>
      <w:bookmarkStart w:id="17" w:name="OLE_LINK20"/>
      <w:bookmarkStart w:id="18" w:name="OLE_LINK37"/>
      <w:bookmarkStart w:id="19" w:name="OLE_LINK96"/>
      <w:bookmarkStart w:id="20" w:name="OLE_LINK100"/>
      <w:bookmarkStart w:id="21" w:name="OLE_LINK70"/>
      <w:bookmarkStart w:id="22" w:name="OLE_LINK25"/>
      <w:bookmarkStart w:id="23" w:name="OLE_LINK38"/>
      <w:bookmarkStart w:id="24" w:name="OLE_LINK79"/>
      <w:bookmarkStart w:id="25" w:name="OLE_LINK30"/>
      <w:bookmarkStart w:id="26" w:name="OLE_LINK63"/>
      <w:bookmarkStart w:id="27" w:name="OLE_LINK60"/>
      <w:bookmarkStart w:id="28" w:name="OLE_LINK52"/>
      <w:bookmarkStart w:id="29" w:name="OLE_LINK21"/>
      <w:bookmarkStart w:id="30" w:name="OLE_LINK40"/>
      <w:bookmarkStart w:id="31" w:name="OLE_LINK93"/>
      <w:bookmarkStart w:id="32" w:name="OLE_LINK19"/>
      <w:bookmarkStart w:id="33" w:name="OLE_LINK29"/>
      <w:bookmarkStart w:id="34" w:name="OLE_LINK78"/>
      <w:bookmarkStart w:id="35" w:name="OLE_LINK13"/>
      <w:bookmarkStart w:id="36" w:name="OLE_LINK61"/>
      <w:bookmarkStart w:id="37" w:name="OLE_LINK32"/>
      <w:bookmarkStart w:id="38" w:name="OLE_LINK80"/>
      <w:bookmarkStart w:id="39" w:name="OLE_LINK24"/>
      <w:bookmarkStart w:id="40" w:name="OLE_LINK47"/>
      <w:bookmarkStart w:id="41" w:name="OLE_LINK27"/>
      <w:bookmarkStart w:id="42" w:name="OLE_LINK17"/>
      <w:bookmarkStart w:id="43" w:name="OLE_LINK69"/>
      <w:bookmarkStart w:id="44" w:name="OLE_LINK8"/>
      <w:bookmarkStart w:id="45" w:name="OLE_LINK92"/>
      <w:bookmarkStart w:id="46" w:name="OLE_LINK97"/>
      <w:bookmarkStart w:id="47" w:name="OLE_LINK90"/>
      <w:bookmarkStart w:id="48" w:name="OLE_LINK84"/>
      <w:bookmarkStart w:id="49" w:name="OLE_LINK86"/>
      <w:bookmarkStart w:id="50" w:name="OLE_LINK42"/>
      <w:bookmarkStart w:id="51" w:name="OLE_LINK1"/>
      <w:bookmarkStart w:id="52" w:name="OLE_LINK46"/>
      <w:bookmarkStart w:id="53" w:name="OLE_LINK62"/>
      <w:bookmarkStart w:id="54" w:name="OLE_LINK76"/>
      <w:bookmarkStart w:id="55" w:name="OLE_LINK44"/>
      <w:bookmarkStart w:id="56" w:name="OLE_LINK31"/>
      <w:bookmarkStart w:id="57" w:name="OLE_LINK83"/>
      <w:bookmarkStart w:id="58" w:name="OLE_LINK89"/>
      <w:bookmarkStart w:id="59" w:name="OLE_LINK49"/>
      <w:bookmarkStart w:id="60" w:name="OLE_LINK9"/>
      <w:bookmarkStart w:id="61" w:name="OLE_LINK3"/>
      <w:bookmarkStart w:id="62" w:name="OLE_LINK66"/>
      <w:bookmarkStart w:id="63" w:name="OLE_LINK15"/>
      <w:bookmarkStart w:id="64" w:name="OLE_LINK23"/>
      <w:bookmarkStart w:id="65" w:name="OLE_LINK75"/>
      <w:bookmarkStart w:id="66" w:name="OLE_LINK56"/>
      <w:bookmarkStart w:id="67" w:name="OLE_LINK82"/>
      <w:bookmarkStart w:id="68" w:name="OLE_LINK77"/>
      <w:bookmarkStart w:id="69" w:name="OLE_LINK5"/>
      <w:bookmarkStart w:id="70" w:name="OLE_LINK28"/>
      <w:bookmarkStart w:id="71" w:name="OLE_LINK98"/>
      <w:bookmarkStart w:id="72" w:name="OLE_LINK54"/>
      <w:bookmarkStart w:id="73" w:name="OLE_LINK4"/>
      <w:bookmarkStart w:id="74" w:name="OLE_LINK53"/>
      <w:bookmarkStart w:id="75" w:name="OLE_LINK65"/>
      <w:bookmarkStart w:id="76" w:name="OLE_LINK51"/>
      <w:bookmarkStart w:id="77" w:name="OLE_LINK68"/>
      <w:bookmarkStart w:id="78" w:name="OLE_LINK99"/>
      <w:bookmarkStart w:id="79" w:name="OLE_LINK22"/>
      <w:bookmarkStart w:id="80" w:name="OLE_LINK57"/>
      <w:bookmarkStart w:id="81" w:name="OLE_LINK67"/>
      <w:bookmarkStart w:id="82" w:name="OLE_LINK87"/>
      <w:bookmarkStart w:id="83" w:name="OLE_LINK95"/>
      <w:bookmarkStart w:id="84" w:name="OLE_LINK101"/>
      <w:bookmarkStart w:id="85" w:name="OLE_LINK72"/>
      <w:bookmarkStart w:id="86" w:name="OLE_LINK55"/>
      <w:bookmarkStart w:id="87" w:name="OLE_LINK41"/>
      <w:bookmarkStart w:id="88" w:name="OLE_LINK71"/>
      <w:bookmarkStart w:id="89" w:name="OLE_LINK64"/>
      <w:bookmarkStart w:id="90" w:name="OLE_LINK16"/>
      <w:bookmarkStart w:id="91" w:name="OLE_LINK74"/>
      <w:bookmarkStart w:id="92" w:name="OLE_LINK94"/>
      <w:bookmarkStart w:id="93" w:name="OLE_LINK88"/>
      <w:bookmarkStart w:id="94" w:name="OLE_LINK58"/>
      <w:bookmarkStart w:id="95" w:name="OLE_LINK102"/>
      <w:bookmarkStart w:id="96" w:name="OLE_LINK14"/>
      <w:bookmarkStart w:id="97" w:name="OLE_LINK39"/>
      <w:bookmarkStart w:id="98" w:name="OLE_LINK81"/>
      <w:bookmarkStart w:id="99" w:name="OLE_LINK59"/>
      <w:bookmarkStart w:id="100" w:name="OLE_LINK50"/>
      <w:bookmarkStart w:id="101" w:name="OLE_LINK73"/>
      <w:bookmarkStart w:id="102" w:name="OLE_LINK85"/>
      <w:r>
        <w:rPr>
          <w:rFonts w:ascii="黑体" w:eastAsia="黑体" w:hAnsi="黑体" w:cs="仿宋_GB2312"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黑体" w:eastAsia="黑体" w:hAnsi="黑体" w:cs="仿宋_GB2312" w:hint="eastAsia"/>
          <w:sz w:val="28"/>
          <w:szCs w:val="28"/>
        </w:rPr>
        <w:t>的支持</w:t>
      </w:r>
    </w:p>
    <w:p w:rsidR="00834C79" w:rsidRDefault="00834C79" w:rsidP="00834C79">
      <w:pPr>
        <w:adjustRightInd w:val="0"/>
        <w:snapToGrid w:val="0"/>
        <w:spacing w:line="300" w:lineRule="auto"/>
        <w:ind w:firstLineChars="200" w:firstLine="560"/>
        <w:rPr>
          <w:rFonts w:ascii="Times New Roman" w:eastAsia="仿宋" w:hAnsi="Times New Roman" w:cs="仿宋_GB2312"/>
          <w:sz w:val="28"/>
          <w:szCs w:val="28"/>
        </w:rPr>
      </w:pPr>
      <w:r w:rsidRPr="008F048B">
        <w:rPr>
          <w:rFonts w:ascii="Times New Roman" w:eastAsia="仿宋" w:hAnsi="Times New Roman" w:cs="仿宋_GB2312" w:hint="eastAsia"/>
          <w:sz w:val="28"/>
          <w:szCs w:val="28"/>
        </w:rPr>
        <w:t>学校对中心的建设给予支持，每年度均提供</w:t>
      </w:r>
      <w:r w:rsidR="00A627E4">
        <w:rPr>
          <w:rFonts w:ascii="Times New Roman" w:eastAsia="仿宋" w:hAnsi="Times New Roman" w:cs="仿宋_GB2312" w:hint="eastAsia"/>
          <w:sz w:val="28"/>
          <w:szCs w:val="28"/>
        </w:rPr>
        <w:t>市</w:t>
      </w:r>
      <w:r w:rsidRPr="008F048B">
        <w:rPr>
          <w:rFonts w:ascii="Times New Roman" w:eastAsia="仿宋" w:hAnsi="Times New Roman" w:cs="仿宋_GB2312" w:hint="eastAsia"/>
          <w:sz w:val="28"/>
          <w:szCs w:val="28"/>
        </w:rPr>
        <w:t>级实验教学示范中</w:t>
      </w:r>
      <w:r w:rsidRPr="008F048B">
        <w:rPr>
          <w:rFonts w:ascii="Times New Roman" w:eastAsia="仿宋" w:hAnsi="Times New Roman" w:cs="仿宋_GB2312" w:hint="eastAsia"/>
          <w:sz w:val="28"/>
          <w:szCs w:val="28"/>
        </w:rPr>
        <w:lastRenderedPageBreak/>
        <w:t>心专项建设资金，为中心的运行、发展提供支撑和保障。</w:t>
      </w:r>
    </w:p>
    <w:p w:rsidR="008757ED" w:rsidRPr="00834C79" w:rsidRDefault="008757ED">
      <w:pPr>
        <w:ind w:firstLineChars="200" w:firstLine="560"/>
        <w:rPr>
          <w:rFonts w:ascii="楷体" w:eastAsia="楷体" w:hAnsi="楷体" w:cs="仿宋_GB2312"/>
          <w:sz w:val="28"/>
          <w:szCs w:val="28"/>
        </w:rPr>
      </w:pPr>
    </w:p>
    <w:p w:rsidR="008757ED" w:rsidRDefault="00E4469B">
      <w:pPr>
        <w:ind w:firstLineChars="200" w:firstLine="560"/>
        <w:rPr>
          <w:rFonts w:ascii="黑体" w:eastAsia="黑体" w:hAnsi="黑体" w:cs="仿宋_GB2312"/>
          <w:sz w:val="28"/>
          <w:szCs w:val="28"/>
        </w:rPr>
      </w:pPr>
      <w:r>
        <w:rPr>
          <w:rFonts w:ascii="黑体" w:eastAsia="黑体" w:hAnsi="黑体" w:cs="仿宋_GB2312" w:hint="eastAsia"/>
          <w:sz w:val="28"/>
          <w:szCs w:val="28"/>
        </w:rPr>
        <w:t>注意事项及说明：</w:t>
      </w:r>
    </w:p>
    <w:p w:rsidR="008757ED" w:rsidRDefault="00E4469B">
      <w:pPr>
        <w:ind w:firstLineChars="200" w:firstLine="560"/>
        <w:rPr>
          <w:rFonts w:ascii="楷体" w:eastAsia="楷体" w:hAnsi="楷体" w:cs="仿宋_GB2312"/>
          <w:sz w:val="28"/>
          <w:szCs w:val="28"/>
        </w:rPr>
      </w:pPr>
      <w:r>
        <w:rPr>
          <w:rFonts w:ascii="楷体" w:eastAsia="楷体" w:hAnsi="楷体" w:cs="仿宋_GB2312" w:hint="eastAsia"/>
          <w:sz w:val="28"/>
          <w:szCs w:val="28"/>
        </w:rPr>
        <w:t>1.文中内容与后面示范中心数据相对应，必须客观真实，避免使用“国内领先”、“国际一流”等词。</w:t>
      </w:r>
    </w:p>
    <w:p w:rsidR="008757ED" w:rsidRDefault="00E4469B">
      <w:pPr>
        <w:ind w:firstLineChars="200" w:firstLine="560"/>
        <w:rPr>
          <w:rFonts w:ascii="楷体" w:eastAsia="楷体" w:hAnsi="楷体" w:cs="仿宋_GB2312"/>
          <w:sz w:val="28"/>
          <w:szCs w:val="28"/>
        </w:rPr>
      </w:pPr>
      <w:r>
        <w:rPr>
          <w:rFonts w:ascii="楷体" w:eastAsia="楷体" w:hAnsi="楷体" w:cs="仿宋_GB2312" w:hint="eastAsia"/>
          <w:sz w:val="28"/>
          <w:szCs w:val="28"/>
        </w:rPr>
        <w:t>2.文中介绍的成果必须有示范中心人员（</w:t>
      </w:r>
      <w:proofErr w:type="gramStart"/>
      <w:r>
        <w:rPr>
          <w:rFonts w:ascii="楷体" w:eastAsia="楷体" w:hAnsi="楷体" w:cs="仿宋_GB2312" w:hint="eastAsia"/>
          <w:sz w:val="28"/>
          <w:szCs w:val="28"/>
        </w:rPr>
        <w:t>含固定</w:t>
      </w:r>
      <w:proofErr w:type="gramEnd"/>
      <w:r>
        <w:rPr>
          <w:rFonts w:ascii="楷体" w:eastAsia="楷体" w:hAnsi="楷体" w:cs="仿宋_GB2312" w:hint="eastAsia"/>
          <w:sz w:val="28"/>
          <w:szCs w:val="28"/>
        </w:rPr>
        <w:t>人员和流动人员）的署名，且署名本校名称。</w:t>
      </w:r>
    </w:p>
    <w:p w:rsidR="008757ED" w:rsidRDefault="00E4469B">
      <w:pPr>
        <w:ind w:firstLineChars="200" w:firstLine="560"/>
        <w:rPr>
          <w:rFonts w:ascii="楷体" w:eastAsia="楷体" w:hAnsi="楷体" w:cs="仿宋_GB2312"/>
          <w:sz w:val="28"/>
          <w:szCs w:val="28"/>
        </w:rPr>
        <w:sectPr w:rsidR="008757ED">
          <w:footerReference w:type="default" r:id="rId12"/>
          <w:pgSz w:w="11900" w:h="16840"/>
          <w:pgMar w:top="1440" w:right="1800" w:bottom="1440" w:left="1800" w:header="851" w:footer="992" w:gutter="0"/>
          <w:cols w:space="425"/>
          <w:docGrid w:type="lines" w:linePitch="326"/>
        </w:sectPr>
      </w:pPr>
      <w:r>
        <w:rPr>
          <w:rFonts w:ascii="楷体" w:eastAsia="楷体" w:hAnsi="楷体" w:cs="仿宋_GB2312" w:hint="eastAsia"/>
          <w:sz w:val="28"/>
          <w:szCs w:val="28"/>
        </w:rPr>
        <w:t>3.年度报告的表格行数可据实调整，不设附件，请做好相关成果支撑材料的存档工作。</w:t>
      </w:r>
    </w:p>
    <w:p w:rsidR="008757ED" w:rsidRDefault="00E4469B">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rsidR="008757ED" w:rsidRDefault="00E4469B">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2022年1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rsidR="008757ED" w:rsidRDefault="00E4469B">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Style w:val="a7"/>
        <w:tblW w:w="5000" w:type="pct"/>
        <w:tblLayout w:type="fixed"/>
        <w:tblLook w:val="04A0" w:firstRow="1" w:lastRow="0" w:firstColumn="1" w:lastColumn="0" w:noHBand="0" w:noVBand="1"/>
      </w:tblPr>
      <w:tblGrid>
        <w:gridCol w:w="1507"/>
        <w:gridCol w:w="1325"/>
        <w:gridCol w:w="959"/>
        <w:gridCol w:w="1317"/>
        <w:gridCol w:w="732"/>
        <w:gridCol w:w="801"/>
        <w:gridCol w:w="78"/>
        <w:gridCol w:w="78"/>
        <w:gridCol w:w="1719"/>
      </w:tblGrid>
      <w:tr w:rsidR="008757ED" w:rsidTr="007E5F45">
        <w:tc>
          <w:tcPr>
            <w:tcW w:w="1663" w:type="pct"/>
            <w:gridSpan w:val="2"/>
          </w:tcPr>
          <w:p w:rsidR="008757ED" w:rsidRDefault="00E4469B">
            <w:pPr>
              <w:jc w:val="center"/>
              <w:rPr>
                <w:rFonts w:ascii="黑体" w:eastAsia="黑体" w:hAnsi="黑体"/>
                <w:bCs/>
                <w:sz w:val="28"/>
                <w:szCs w:val="28"/>
              </w:rPr>
            </w:pPr>
            <w:r>
              <w:rPr>
                <w:rFonts w:ascii="黑体" w:eastAsia="黑体" w:hAnsi="黑体" w:hint="eastAsia"/>
                <w:bCs/>
                <w:sz w:val="28"/>
                <w:szCs w:val="28"/>
              </w:rPr>
              <w:t>示范中心名称</w:t>
            </w:r>
          </w:p>
        </w:tc>
        <w:tc>
          <w:tcPr>
            <w:tcW w:w="3337" w:type="pct"/>
            <w:gridSpan w:val="7"/>
            <w:vAlign w:val="center"/>
          </w:tcPr>
          <w:p w:rsidR="008757ED" w:rsidRDefault="003668BC" w:rsidP="003668BC">
            <w:pPr>
              <w:jc w:val="center"/>
              <w:rPr>
                <w:rFonts w:ascii="黑体" w:eastAsia="黑体" w:hAnsi="黑体"/>
                <w:bCs/>
                <w:sz w:val="28"/>
                <w:szCs w:val="28"/>
              </w:rPr>
            </w:pPr>
            <w:r w:rsidRPr="00745E1C">
              <w:rPr>
                <w:rFonts w:ascii="黑体" w:eastAsia="黑体" w:hAnsi="黑体"/>
                <w:bCs/>
              </w:rPr>
              <w:t>机械基础市级实验教学示范中心</w:t>
            </w:r>
            <w:r>
              <w:rPr>
                <w:rFonts w:ascii="黑体" w:eastAsia="黑体" w:hAnsi="黑体"/>
                <w:bCs/>
              </w:rPr>
              <w:t>（天津理工大学）</w:t>
            </w:r>
          </w:p>
        </w:tc>
      </w:tr>
      <w:tr w:rsidR="007E5F45" w:rsidTr="007E5F45">
        <w:tc>
          <w:tcPr>
            <w:tcW w:w="1663" w:type="pct"/>
            <w:gridSpan w:val="2"/>
          </w:tcPr>
          <w:p w:rsidR="007E5F45" w:rsidRDefault="007E5F45">
            <w:pPr>
              <w:jc w:val="center"/>
              <w:rPr>
                <w:rFonts w:ascii="黑体" w:eastAsia="黑体" w:hAnsi="黑体"/>
                <w:bCs/>
                <w:sz w:val="28"/>
                <w:szCs w:val="28"/>
              </w:rPr>
            </w:pPr>
            <w:r>
              <w:rPr>
                <w:rFonts w:ascii="黑体" w:eastAsia="黑体" w:hAnsi="黑体" w:hint="eastAsia"/>
                <w:bCs/>
                <w:sz w:val="28"/>
                <w:szCs w:val="28"/>
              </w:rPr>
              <w:t>所在学校名称</w:t>
            </w:r>
          </w:p>
        </w:tc>
        <w:tc>
          <w:tcPr>
            <w:tcW w:w="3337" w:type="pct"/>
            <w:gridSpan w:val="7"/>
            <w:vAlign w:val="center"/>
          </w:tcPr>
          <w:p w:rsidR="007E5F45" w:rsidRDefault="007E5F45" w:rsidP="00C87B6A">
            <w:pPr>
              <w:jc w:val="center"/>
              <w:rPr>
                <w:rFonts w:ascii="黑体" w:eastAsia="黑体" w:hAnsi="黑体"/>
                <w:bCs/>
                <w:sz w:val="28"/>
                <w:szCs w:val="28"/>
              </w:rPr>
            </w:pPr>
            <w:r>
              <w:rPr>
                <w:rFonts w:ascii="黑体" w:eastAsia="黑体" w:hAnsi="黑体"/>
                <w:bCs/>
                <w:color w:val="000000" w:themeColor="text1"/>
                <w:sz w:val="28"/>
                <w:szCs w:val="28"/>
              </w:rPr>
              <w:t>天津理工大学</w:t>
            </w:r>
          </w:p>
        </w:tc>
      </w:tr>
      <w:tr w:rsidR="007E5F45" w:rsidTr="007E5F45">
        <w:tc>
          <w:tcPr>
            <w:tcW w:w="1663" w:type="pct"/>
            <w:gridSpan w:val="2"/>
          </w:tcPr>
          <w:p w:rsidR="007E5F45" w:rsidRDefault="007E5F45">
            <w:pPr>
              <w:jc w:val="center"/>
              <w:rPr>
                <w:rFonts w:ascii="黑体" w:eastAsia="黑体" w:hAnsi="黑体"/>
                <w:bCs/>
                <w:sz w:val="28"/>
                <w:szCs w:val="28"/>
              </w:rPr>
            </w:pPr>
            <w:r>
              <w:rPr>
                <w:rFonts w:ascii="黑体" w:eastAsia="黑体" w:hAnsi="黑体" w:hint="eastAsia"/>
                <w:bCs/>
                <w:sz w:val="28"/>
                <w:szCs w:val="28"/>
              </w:rPr>
              <w:t>主管部门名称</w:t>
            </w:r>
          </w:p>
        </w:tc>
        <w:tc>
          <w:tcPr>
            <w:tcW w:w="3337" w:type="pct"/>
            <w:gridSpan w:val="7"/>
            <w:vAlign w:val="center"/>
          </w:tcPr>
          <w:p w:rsidR="007E5F45" w:rsidRDefault="00DA334F" w:rsidP="00C87B6A">
            <w:pPr>
              <w:jc w:val="center"/>
              <w:rPr>
                <w:rFonts w:ascii="黑体" w:eastAsia="黑体" w:hAnsi="黑体"/>
                <w:bCs/>
                <w:sz w:val="28"/>
                <w:szCs w:val="28"/>
              </w:rPr>
            </w:pPr>
            <w:r w:rsidRPr="00DA334F">
              <w:rPr>
                <w:rFonts w:ascii="黑体" w:eastAsia="黑体" w:hAnsi="黑体"/>
                <w:bCs/>
                <w:color w:val="000000" w:themeColor="text1"/>
                <w:sz w:val="28"/>
                <w:szCs w:val="28"/>
              </w:rPr>
              <w:t>天津市教育委员会</w:t>
            </w:r>
          </w:p>
        </w:tc>
      </w:tr>
      <w:tr w:rsidR="007E5F45" w:rsidTr="007E5F45">
        <w:tc>
          <w:tcPr>
            <w:tcW w:w="1663" w:type="pct"/>
            <w:gridSpan w:val="2"/>
          </w:tcPr>
          <w:p w:rsidR="007E5F45" w:rsidRDefault="007E5F45">
            <w:pPr>
              <w:jc w:val="center"/>
              <w:rPr>
                <w:rFonts w:ascii="黑体" w:eastAsia="黑体" w:hAnsi="黑体"/>
                <w:bCs/>
                <w:sz w:val="28"/>
                <w:szCs w:val="28"/>
              </w:rPr>
            </w:pPr>
            <w:r>
              <w:rPr>
                <w:rFonts w:ascii="黑体" w:eastAsia="黑体" w:hAnsi="黑体" w:hint="eastAsia"/>
                <w:bCs/>
                <w:sz w:val="28"/>
                <w:szCs w:val="28"/>
              </w:rPr>
              <w:t>示范中心门户网址</w:t>
            </w:r>
          </w:p>
        </w:tc>
        <w:tc>
          <w:tcPr>
            <w:tcW w:w="3337" w:type="pct"/>
            <w:gridSpan w:val="7"/>
            <w:vAlign w:val="center"/>
          </w:tcPr>
          <w:p w:rsidR="007E5F45" w:rsidRDefault="007E5F45" w:rsidP="00C87B6A">
            <w:pPr>
              <w:jc w:val="center"/>
              <w:rPr>
                <w:rFonts w:ascii="黑体" w:eastAsia="黑体" w:hAnsi="黑体"/>
                <w:bCs/>
                <w:sz w:val="28"/>
                <w:szCs w:val="28"/>
              </w:rPr>
            </w:pPr>
            <w:r w:rsidRPr="00D67DC6">
              <w:rPr>
                <w:rFonts w:ascii="黑体" w:eastAsia="黑体" w:hAnsi="黑体"/>
                <w:bCs/>
                <w:sz w:val="28"/>
                <w:szCs w:val="28"/>
              </w:rPr>
              <w:t>https://me.tjut.edu.cn/index.htm</w:t>
            </w:r>
          </w:p>
        </w:tc>
      </w:tr>
      <w:tr w:rsidR="007E5F45" w:rsidTr="007E5F45">
        <w:tc>
          <w:tcPr>
            <w:tcW w:w="1663" w:type="pct"/>
            <w:gridSpan w:val="2"/>
            <w:vAlign w:val="center"/>
          </w:tcPr>
          <w:p w:rsidR="007E5F45" w:rsidRDefault="007E5F45">
            <w:pPr>
              <w:jc w:val="center"/>
              <w:rPr>
                <w:rFonts w:ascii="黑体" w:eastAsia="黑体" w:hAnsi="黑体"/>
                <w:bCs/>
                <w:sz w:val="28"/>
                <w:szCs w:val="28"/>
              </w:rPr>
            </w:pPr>
            <w:r>
              <w:rPr>
                <w:rFonts w:ascii="黑体" w:eastAsia="黑体" w:hAnsi="黑体" w:hint="eastAsia"/>
                <w:bCs/>
                <w:sz w:val="28"/>
                <w:szCs w:val="28"/>
              </w:rPr>
              <w:t>示范中心详细地址</w:t>
            </w:r>
          </w:p>
        </w:tc>
        <w:tc>
          <w:tcPr>
            <w:tcW w:w="1766" w:type="pct"/>
            <w:gridSpan w:val="3"/>
            <w:vAlign w:val="center"/>
          </w:tcPr>
          <w:p w:rsidR="007E5F45" w:rsidRDefault="00F0528A">
            <w:pPr>
              <w:jc w:val="center"/>
              <w:rPr>
                <w:rFonts w:ascii="黑体" w:eastAsia="黑体" w:hAnsi="黑体"/>
                <w:bCs/>
                <w:sz w:val="28"/>
                <w:szCs w:val="28"/>
              </w:rPr>
            </w:pPr>
            <w:r w:rsidRPr="00724643">
              <w:rPr>
                <w:rFonts w:ascii="黑体" w:eastAsia="黑体" w:hAnsi="黑体" w:hint="eastAsia"/>
                <w:bCs/>
                <w:sz w:val="28"/>
                <w:szCs w:val="28"/>
              </w:rPr>
              <w:t>天津市西青区宾水西道</w:t>
            </w:r>
            <w:r w:rsidRPr="00724643">
              <w:rPr>
                <w:rFonts w:ascii="黑体" w:eastAsia="黑体" w:hAnsi="黑体"/>
                <w:bCs/>
                <w:sz w:val="28"/>
                <w:szCs w:val="28"/>
              </w:rPr>
              <w:t>391</w:t>
            </w:r>
            <w:r w:rsidRPr="00724643">
              <w:rPr>
                <w:rFonts w:ascii="黑体" w:eastAsia="黑体" w:hAnsi="黑体" w:hint="eastAsia"/>
                <w:bCs/>
                <w:sz w:val="28"/>
                <w:szCs w:val="28"/>
              </w:rPr>
              <w:t>号</w:t>
            </w:r>
          </w:p>
        </w:tc>
        <w:tc>
          <w:tcPr>
            <w:tcW w:w="562" w:type="pct"/>
            <w:gridSpan w:val="3"/>
            <w:vAlign w:val="center"/>
          </w:tcPr>
          <w:p w:rsidR="007E5F45" w:rsidRDefault="007E5F45">
            <w:pPr>
              <w:jc w:val="center"/>
              <w:rPr>
                <w:rFonts w:ascii="黑体" w:eastAsia="黑体" w:hAnsi="黑体"/>
                <w:bCs/>
                <w:sz w:val="28"/>
                <w:szCs w:val="28"/>
              </w:rPr>
            </w:pPr>
            <w:r>
              <w:rPr>
                <w:rFonts w:ascii="黑体" w:eastAsia="黑体" w:hAnsi="黑体" w:hint="eastAsia"/>
                <w:bCs/>
                <w:sz w:val="28"/>
                <w:szCs w:val="28"/>
              </w:rPr>
              <w:t>邮政编码</w:t>
            </w:r>
          </w:p>
        </w:tc>
        <w:tc>
          <w:tcPr>
            <w:tcW w:w="1009" w:type="pct"/>
            <w:vAlign w:val="center"/>
          </w:tcPr>
          <w:p w:rsidR="007E5F45" w:rsidRDefault="00F0528A">
            <w:pPr>
              <w:jc w:val="center"/>
              <w:rPr>
                <w:rFonts w:ascii="黑体" w:eastAsia="黑体" w:hAnsi="黑体"/>
                <w:bCs/>
                <w:sz w:val="28"/>
                <w:szCs w:val="28"/>
              </w:rPr>
            </w:pPr>
            <w:r w:rsidRPr="00724643">
              <w:rPr>
                <w:rFonts w:ascii="黑体" w:eastAsia="黑体" w:hAnsi="黑体"/>
                <w:bCs/>
                <w:sz w:val="28"/>
                <w:szCs w:val="28"/>
              </w:rPr>
              <w:t>300384</w:t>
            </w:r>
          </w:p>
        </w:tc>
      </w:tr>
      <w:tr w:rsidR="007E5F45" w:rsidTr="007E5F45">
        <w:tc>
          <w:tcPr>
            <w:tcW w:w="1663" w:type="pct"/>
            <w:gridSpan w:val="2"/>
          </w:tcPr>
          <w:p w:rsidR="007E5F45" w:rsidRDefault="007E5F45">
            <w:pPr>
              <w:jc w:val="center"/>
              <w:rPr>
                <w:rFonts w:ascii="黑体" w:eastAsia="黑体" w:hAnsi="黑体"/>
                <w:bCs/>
                <w:sz w:val="28"/>
                <w:szCs w:val="28"/>
              </w:rPr>
            </w:pPr>
            <w:r>
              <w:rPr>
                <w:rFonts w:ascii="黑体" w:eastAsia="黑体" w:hAnsi="黑体" w:hint="eastAsia"/>
                <w:bCs/>
                <w:sz w:val="28"/>
                <w:szCs w:val="28"/>
              </w:rPr>
              <w:t>固定资产情况</w:t>
            </w:r>
          </w:p>
        </w:tc>
        <w:tc>
          <w:tcPr>
            <w:tcW w:w="3337" w:type="pct"/>
            <w:gridSpan w:val="7"/>
          </w:tcPr>
          <w:p w:rsidR="007E5F45" w:rsidRDefault="007E5F45">
            <w:pPr>
              <w:rPr>
                <w:rFonts w:ascii="黑体" w:eastAsia="黑体" w:hAnsi="黑体"/>
                <w:bCs/>
                <w:sz w:val="28"/>
                <w:szCs w:val="28"/>
              </w:rPr>
            </w:pPr>
          </w:p>
        </w:tc>
      </w:tr>
      <w:tr w:rsidR="007E5F45" w:rsidTr="007E5F45">
        <w:tc>
          <w:tcPr>
            <w:tcW w:w="885" w:type="pct"/>
            <w:vAlign w:val="center"/>
          </w:tcPr>
          <w:p w:rsidR="007E5F45" w:rsidRDefault="007E5F45">
            <w:pPr>
              <w:jc w:val="center"/>
              <w:rPr>
                <w:rFonts w:ascii="黑体" w:eastAsia="黑体" w:hAnsi="黑体"/>
                <w:bCs/>
                <w:sz w:val="28"/>
                <w:szCs w:val="28"/>
              </w:rPr>
            </w:pPr>
            <w:r>
              <w:rPr>
                <w:rFonts w:ascii="黑体" w:eastAsia="黑体" w:hAnsi="黑体" w:hint="eastAsia"/>
                <w:bCs/>
                <w:sz w:val="28"/>
                <w:szCs w:val="28"/>
              </w:rPr>
              <w:t>建筑面积</w:t>
            </w:r>
          </w:p>
        </w:tc>
        <w:tc>
          <w:tcPr>
            <w:tcW w:w="778" w:type="pct"/>
            <w:vAlign w:val="center"/>
          </w:tcPr>
          <w:p w:rsidR="007E5F45" w:rsidRDefault="00BB4022">
            <w:pPr>
              <w:jc w:val="center"/>
              <w:rPr>
                <w:rFonts w:ascii="楷体" w:eastAsia="楷体" w:hAnsi="楷体"/>
                <w:bCs/>
                <w:sz w:val="28"/>
                <w:szCs w:val="28"/>
              </w:rPr>
            </w:pPr>
            <w:r>
              <w:rPr>
                <w:rFonts w:ascii="楷体" w:eastAsia="楷体" w:hAnsi="楷体" w:hint="eastAsia"/>
                <w:bCs/>
                <w:sz w:val="28"/>
                <w:szCs w:val="28"/>
              </w:rPr>
              <w:t>7605</w:t>
            </w:r>
            <w:r w:rsidR="00BB6CE8" w:rsidRPr="00BB6CE8">
              <w:rPr>
                <w:rFonts w:ascii="楷体" w:eastAsia="楷体" w:hAnsi="楷体" w:hint="eastAsia"/>
                <w:bCs/>
                <w:sz w:val="28"/>
                <w:szCs w:val="28"/>
              </w:rPr>
              <w:t>㎡</w:t>
            </w:r>
          </w:p>
        </w:tc>
        <w:tc>
          <w:tcPr>
            <w:tcW w:w="563" w:type="pct"/>
            <w:vAlign w:val="center"/>
          </w:tcPr>
          <w:p w:rsidR="007E5F45" w:rsidRDefault="007E5F45">
            <w:pPr>
              <w:jc w:val="center"/>
              <w:rPr>
                <w:rFonts w:ascii="黑体" w:eastAsia="黑体" w:hAnsi="黑体"/>
                <w:bCs/>
                <w:sz w:val="28"/>
                <w:szCs w:val="28"/>
              </w:rPr>
            </w:pPr>
            <w:r>
              <w:rPr>
                <w:rFonts w:ascii="黑体" w:eastAsia="黑体" w:hAnsi="黑体" w:hint="eastAsia"/>
                <w:bCs/>
                <w:sz w:val="28"/>
                <w:szCs w:val="28"/>
              </w:rPr>
              <w:t>设备总值</w:t>
            </w:r>
          </w:p>
        </w:tc>
        <w:tc>
          <w:tcPr>
            <w:tcW w:w="773" w:type="pct"/>
            <w:vAlign w:val="center"/>
          </w:tcPr>
          <w:p w:rsidR="007E5F45" w:rsidRPr="00BB6CE8" w:rsidRDefault="004743DB" w:rsidP="00BB6CE8">
            <w:pPr>
              <w:jc w:val="center"/>
              <w:rPr>
                <w:rFonts w:ascii="黑体" w:eastAsia="黑体" w:hAnsi="黑体"/>
                <w:bCs/>
              </w:rPr>
            </w:pPr>
            <w:r>
              <w:rPr>
                <w:rFonts w:ascii="黑体" w:eastAsia="黑体" w:hAnsi="黑体" w:hint="eastAsia"/>
                <w:bCs/>
              </w:rPr>
              <w:t>6552</w:t>
            </w:r>
            <w:r w:rsidR="00BB6CE8" w:rsidRPr="00BB6CE8">
              <w:rPr>
                <w:rFonts w:ascii="黑体" w:eastAsia="黑体" w:hAnsi="黑体" w:hint="eastAsia"/>
                <w:bCs/>
              </w:rPr>
              <w:t>万元</w:t>
            </w:r>
          </w:p>
        </w:tc>
        <w:tc>
          <w:tcPr>
            <w:tcW w:w="900" w:type="pct"/>
            <w:gridSpan w:val="2"/>
            <w:vAlign w:val="center"/>
          </w:tcPr>
          <w:p w:rsidR="007E5F45" w:rsidRDefault="007E5F45">
            <w:pPr>
              <w:jc w:val="center"/>
              <w:rPr>
                <w:rFonts w:ascii="黑体" w:eastAsia="黑体" w:hAnsi="黑体"/>
                <w:bCs/>
                <w:sz w:val="28"/>
                <w:szCs w:val="28"/>
              </w:rPr>
            </w:pPr>
            <w:r>
              <w:rPr>
                <w:rFonts w:ascii="黑体" w:eastAsia="黑体" w:hAnsi="黑体" w:hint="eastAsia"/>
                <w:bCs/>
                <w:sz w:val="28"/>
                <w:szCs w:val="28"/>
              </w:rPr>
              <w:t>设备台数</w:t>
            </w:r>
          </w:p>
        </w:tc>
        <w:tc>
          <w:tcPr>
            <w:tcW w:w="1101" w:type="pct"/>
            <w:gridSpan w:val="3"/>
            <w:vAlign w:val="center"/>
          </w:tcPr>
          <w:p w:rsidR="007E5F45" w:rsidRDefault="00BB6CE8" w:rsidP="004743DB">
            <w:pPr>
              <w:jc w:val="center"/>
              <w:rPr>
                <w:rFonts w:ascii="黑体" w:eastAsia="黑体" w:hAnsi="黑体"/>
                <w:bCs/>
                <w:sz w:val="28"/>
                <w:szCs w:val="28"/>
              </w:rPr>
            </w:pPr>
            <w:r w:rsidRPr="00BB6CE8">
              <w:rPr>
                <w:rFonts w:ascii="黑体" w:eastAsia="黑体" w:hAnsi="黑体" w:hint="eastAsia"/>
                <w:bCs/>
                <w:sz w:val="28"/>
                <w:szCs w:val="28"/>
              </w:rPr>
              <w:t>3</w:t>
            </w:r>
            <w:r w:rsidR="004743DB">
              <w:rPr>
                <w:rFonts w:ascii="黑体" w:eastAsia="黑体" w:hAnsi="黑体" w:hint="eastAsia"/>
                <w:bCs/>
                <w:sz w:val="28"/>
                <w:szCs w:val="28"/>
              </w:rPr>
              <w:t>026</w:t>
            </w:r>
            <w:bookmarkStart w:id="103" w:name="_GoBack"/>
            <w:bookmarkEnd w:id="103"/>
            <w:r w:rsidRPr="00BB6CE8">
              <w:rPr>
                <w:rFonts w:ascii="黑体" w:eastAsia="黑体" w:hAnsi="黑体" w:hint="eastAsia"/>
                <w:bCs/>
                <w:sz w:val="28"/>
                <w:szCs w:val="28"/>
              </w:rPr>
              <w:t>台</w:t>
            </w:r>
          </w:p>
        </w:tc>
      </w:tr>
      <w:tr w:rsidR="007E5F45" w:rsidTr="007E5F45">
        <w:tc>
          <w:tcPr>
            <w:tcW w:w="1663" w:type="pct"/>
            <w:gridSpan w:val="2"/>
          </w:tcPr>
          <w:p w:rsidR="007E5F45" w:rsidRDefault="007E5F45">
            <w:pPr>
              <w:jc w:val="center"/>
              <w:rPr>
                <w:rFonts w:ascii="黑体" w:eastAsia="黑体" w:hAnsi="黑体"/>
                <w:bCs/>
                <w:sz w:val="28"/>
                <w:szCs w:val="28"/>
              </w:rPr>
            </w:pPr>
            <w:r>
              <w:rPr>
                <w:rFonts w:ascii="黑体" w:eastAsia="黑体" w:hAnsi="黑体" w:hint="eastAsia"/>
                <w:bCs/>
                <w:sz w:val="28"/>
                <w:szCs w:val="28"/>
              </w:rPr>
              <w:t>经费投入情况</w:t>
            </w:r>
          </w:p>
        </w:tc>
        <w:tc>
          <w:tcPr>
            <w:tcW w:w="3337" w:type="pct"/>
            <w:gridSpan w:val="7"/>
          </w:tcPr>
          <w:p w:rsidR="007E5F45" w:rsidRDefault="007E5F45">
            <w:pPr>
              <w:rPr>
                <w:rFonts w:ascii="黑体" w:eastAsia="黑体" w:hAnsi="黑体"/>
                <w:bCs/>
                <w:sz w:val="28"/>
                <w:szCs w:val="28"/>
              </w:rPr>
            </w:pPr>
          </w:p>
        </w:tc>
      </w:tr>
      <w:tr w:rsidR="007E5F45" w:rsidTr="007E5F45">
        <w:tc>
          <w:tcPr>
            <w:tcW w:w="1663" w:type="pct"/>
            <w:gridSpan w:val="2"/>
            <w:tcBorders>
              <w:right w:val="single" w:sz="4" w:space="0" w:color="auto"/>
            </w:tcBorders>
            <w:vAlign w:val="center"/>
          </w:tcPr>
          <w:p w:rsidR="007E5F45" w:rsidRDefault="007E5F45">
            <w:pPr>
              <w:jc w:val="center"/>
              <w:rPr>
                <w:rFonts w:ascii="黑体" w:eastAsia="黑体" w:hAnsi="黑体"/>
                <w:bCs/>
                <w:sz w:val="28"/>
                <w:szCs w:val="28"/>
              </w:rPr>
            </w:pPr>
            <w:r>
              <w:rPr>
                <w:rFonts w:ascii="黑体" w:eastAsia="黑体" w:hAnsi="黑体" w:hint="eastAsia"/>
                <w:bCs/>
                <w:sz w:val="28"/>
                <w:szCs w:val="28"/>
              </w:rPr>
              <w:t>主管部门年度经费投入</w:t>
            </w:r>
          </w:p>
          <w:p w:rsidR="007E5F45" w:rsidRDefault="007E5F45">
            <w:pPr>
              <w:jc w:val="center"/>
              <w:rPr>
                <w:rFonts w:ascii="楷体" w:eastAsia="楷体" w:hAnsi="楷体"/>
                <w:bCs/>
              </w:rPr>
            </w:pPr>
            <w:r>
              <w:rPr>
                <w:rFonts w:ascii="楷体" w:eastAsia="楷体" w:hAnsi="楷体" w:hint="eastAsia"/>
                <w:bCs/>
              </w:rPr>
              <w:t>（直属高校不填）</w:t>
            </w:r>
          </w:p>
        </w:tc>
        <w:tc>
          <w:tcPr>
            <w:tcW w:w="563" w:type="pct"/>
            <w:tcBorders>
              <w:left w:val="single" w:sz="4" w:space="0" w:color="auto"/>
            </w:tcBorders>
            <w:vAlign w:val="center"/>
          </w:tcPr>
          <w:p w:rsidR="007E5F45" w:rsidRDefault="007F0C66" w:rsidP="00BB6CE8">
            <w:pPr>
              <w:ind w:firstLineChars="1" w:firstLine="2"/>
              <w:jc w:val="center"/>
              <w:rPr>
                <w:rFonts w:ascii="楷体" w:eastAsia="楷体" w:hAnsi="楷体"/>
                <w:bCs/>
                <w:sz w:val="28"/>
                <w:szCs w:val="28"/>
              </w:rPr>
            </w:pPr>
            <w:r>
              <w:rPr>
                <w:rFonts w:ascii="楷体" w:eastAsia="楷体" w:hAnsi="楷体" w:hint="eastAsia"/>
                <w:bCs/>
              </w:rPr>
              <w:t>120</w:t>
            </w:r>
            <w:r w:rsidR="00BB6CE8" w:rsidRPr="00BB6CC5">
              <w:rPr>
                <w:rFonts w:ascii="楷体" w:eastAsia="楷体" w:hAnsi="楷体" w:hint="eastAsia"/>
                <w:bCs/>
              </w:rPr>
              <w:t>万元</w:t>
            </w:r>
          </w:p>
        </w:tc>
        <w:tc>
          <w:tcPr>
            <w:tcW w:w="1719" w:type="pct"/>
            <w:gridSpan w:val="4"/>
            <w:vAlign w:val="center"/>
          </w:tcPr>
          <w:p w:rsidR="007E5F45" w:rsidRDefault="007E5F45">
            <w:pPr>
              <w:jc w:val="center"/>
              <w:rPr>
                <w:rFonts w:ascii="黑体" w:eastAsia="黑体" w:hAnsi="黑体"/>
                <w:bCs/>
                <w:sz w:val="28"/>
                <w:szCs w:val="28"/>
              </w:rPr>
            </w:pPr>
            <w:r>
              <w:rPr>
                <w:rFonts w:ascii="黑体" w:eastAsia="黑体" w:hAnsi="黑体" w:hint="eastAsia"/>
                <w:bCs/>
                <w:sz w:val="28"/>
                <w:szCs w:val="28"/>
              </w:rPr>
              <w:t>所在学校年度经费投入</w:t>
            </w:r>
          </w:p>
        </w:tc>
        <w:tc>
          <w:tcPr>
            <w:tcW w:w="1055" w:type="pct"/>
            <w:gridSpan w:val="2"/>
            <w:vAlign w:val="center"/>
          </w:tcPr>
          <w:p w:rsidR="007E5F45" w:rsidRDefault="00BB6CE8" w:rsidP="00BB6CE8">
            <w:pPr>
              <w:jc w:val="center"/>
              <w:rPr>
                <w:rFonts w:ascii="楷体" w:eastAsia="楷体" w:hAnsi="楷体"/>
                <w:bCs/>
                <w:sz w:val="28"/>
                <w:szCs w:val="28"/>
              </w:rPr>
            </w:pPr>
            <w:r w:rsidRPr="008C4141">
              <w:rPr>
                <w:rFonts w:ascii="楷体" w:eastAsia="楷体" w:hAnsi="楷体" w:hint="eastAsia"/>
                <w:bCs/>
                <w:sz w:val="28"/>
                <w:szCs w:val="28"/>
              </w:rPr>
              <w:t>20万元</w:t>
            </w:r>
          </w:p>
        </w:tc>
      </w:tr>
    </w:tbl>
    <w:p w:rsidR="008757ED" w:rsidRDefault="00E4469B">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rsidR="008757ED" w:rsidRDefault="00E4469B">
      <w:pPr>
        <w:numPr>
          <w:ilvl w:val="0"/>
          <w:numId w:val="1"/>
        </w:numPr>
        <w:spacing w:beforeLines="50" w:before="163"/>
        <w:ind w:firstLineChars="196" w:firstLine="630"/>
        <w:rPr>
          <w:rFonts w:ascii="黑体" w:eastAsia="黑体" w:hAnsi="黑体" w:cs="仿宋_GB2312"/>
          <w:b/>
          <w:bCs/>
          <w:sz w:val="32"/>
          <w:szCs w:val="32"/>
        </w:rPr>
      </w:pPr>
      <w:r>
        <w:rPr>
          <w:rFonts w:ascii="黑体" w:eastAsia="黑体" w:hAnsi="黑体" w:cs="仿宋_GB2312" w:hint="eastAsia"/>
          <w:b/>
          <w:bCs/>
          <w:sz w:val="32"/>
          <w:szCs w:val="32"/>
        </w:rPr>
        <w:t>人才队伍基本情况</w:t>
      </w:r>
    </w:p>
    <w:p w:rsidR="008757ED" w:rsidRDefault="00E4469B">
      <w:pPr>
        <w:spacing w:beforeLines="50" w:before="163"/>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W w:w="8309" w:type="dxa"/>
        <w:tblInd w:w="105"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2"/>
        <w:gridCol w:w="1134"/>
        <w:gridCol w:w="756"/>
        <w:gridCol w:w="796"/>
        <w:gridCol w:w="1063"/>
        <w:gridCol w:w="1180"/>
        <w:gridCol w:w="828"/>
        <w:gridCol w:w="901"/>
        <w:gridCol w:w="939"/>
      </w:tblGrid>
      <w:tr w:rsidR="008757ED" w:rsidTr="00906C0D">
        <w:tc>
          <w:tcPr>
            <w:tcW w:w="712" w:type="dxa"/>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黑体"/>
                <w:bCs/>
              </w:rPr>
            </w:pPr>
            <w:r>
              <w:rPr>
                <w:rFonts w:ascii="黑体" w:eastAsia="黑体" w:hAnsi="黑体" w:cs="黑体" w:hint="eastAsia"/>
                <w:bCs/>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黑体"/>
                <w:bCs/>
              </w:rPr>
            </w:pPr>
            <w:r>
              <w:rPr>
                <w:rFonts w:ascii="黑体" w:eastAsia="黑体" w:hAnsi="黑体" w:cs="黑体" w:hint="eastAsia"/>
                <w:bCs/>
              </w:rPr>
              <w:t>姓名</w:t>
            </w:r>
          </w:p>
        </w:tc>
        <w:tc>
          <w:tcPr>
            <w:tcW w:w="756" w:type="dxa"/>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黑体"/>
                <w:bCs/>
              </w:rPr>
            </w:pPr>
            <w:r>
              <w:rPr>
                <w:rFonts w:ascii="黑体" w:eastAsia="黑体" w:hAnsi="黑体" w:cs="黑体" w:hint="eastAsia"/>
                <w:bCs/>
              </w:rPr>
              <w:t>性别</w:t>
            </w:r>
          </w:p>
        </w:tc>
        <w:tc>
          <w:tcPr>
            <w:tcW w:w="796" w:type="dxa"/>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黑体"/>
                <w:bCs/>
              </w:rPr>
            </w:pPr>
            <w:r>
              <w:rPr>
                <w:rFonts w:ascii="黑体" w:eastAsia="黑体" w:hAnsi="黑体" w:cs="黑体" w:hint="eastAsia"/>
                <w:bCs/>
              </w:rPr>
              <w:t>出生年份</w:t>
            </w:r>
          </w:p>
        </w:tc>
        <w:tc>
          <w:tcPr>
            <w:tcW w:w="1063" w:type="dxa"/>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黑体"/>
                <w:bCs/>
              </w:rPr>
            </w:pPr>
            <w:r>
              <w:rPr>
                <w:rFonts w:ascii="黑体" w:eastAsia="黑体" w:hAnsi="黑体" w:cs="黑体" w:hint="eastAsia"/>
                <w:bCs/>
              </w:rPr>
              <w:t>职称</w:t>
            </w:r>
          </w:p>
        </w:tc>
        <w:tc>
          <w:tcPr>
            <w:tcW w:w="1180" w:type="dxa"/>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黑体"/>
                <w:bCs/>
              </w:rPr>
            </w:pPr>
            <w:r>
              <w:rPr>
                <w:rFonts w:ascii="黑体" w:eastAsia="黑体" w:hAnsi="黑体" w:cs="黑体" w:hint="eastAsia"/>
                <w:bCs/>
              </w:rPr>
              <w:t>职务</w:t>
            </w:r>
          </w:p>
        </w:tc>
        <w:tc>
          <w:tcPr>
            <w:tcW w:w="828" w:type="dxa"/>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黑体"/>
                <w:bCs/>
              </w:rPr>
            </w:pPr>
            <w:r>
              <w:rPr>
                <w:rFonts w:ascii="黑体" w:eastAsia="黑体" w:hAnsi="黑体" w:cs="黑体" w:hint="eastAsia"/>
                <w:bCs/>
              </w:rPr>
              <w:t>工作性质</w:t>
            </w:r>
          </w:p>
        </w:tc>
        <w:tc>
          <w:tcPr>
            <w:tcW w:w="901" w:type="dxa"/>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黑体"/>
                <w:bCs/>
              </w:rPr>
            </w:pPr>
            <w:r>
              <w:rPr>
                <w:rFonts w:ascii="黑体" w:eastAsia="黑体" w:hAnsi="黑体" w:cs="黑体" w:hint="eastAsia"/>
                <w:bCs/>
              </w:rPr>
              <w:t>学位</w:t>
            </w:r>
          </w:p>
        </w:tc>
        <w:tc>
          <w:tcPr>
            <w:tcW w:w="939" w:type="dxa"/>
            <w:tcBorders>
              <w:top w:val="single" w:sz="6" w:space="0" w:color="auto"/>
              <w:left w:val="single" w:sz="4" w:space="0" w:color="auto"/>
              <w:bottom w:val="single" w:sz="6" w:space="0" w:color="auto"/>
              <w:right w:val="single" w:sz="4" w:space="0" w:color="auto"/>
            </w:tcBorders>
            <w:vAlign w:val="center"/>
          </w:tcPr>
          <w:p w:rsidR="008757ED" w:rsidRDefault="00E4469B">
            <w:pPr>
              <w:jc w:val="center"/>
              <w:rPr>
                <w:rFonts w:ascii="黑体" w:eastAsia="黑体" w:hAnsi="黑体" w:cs="黑体"/>
                <w:bCs/>
              </w:rPr>
            </w:pPr>
            <w:r>
              <w:rPr>
                <w:rFonts w:ascii="黑体" w:eastAsia="黑体" w:hAnsi="黑体" w:cs="黑体" w:hint="eastAsia"/>
                <w:bCs/>
              </w:rPr>
              <w:t>备注</w:t>
            </w:r>
          </w:p>
        </w:tc>
      </w:tr>
      <w:tr w:rsidR="00CD3312" w:rsidTr="00906C0D">
        <w:tc>
          <w:tcPr>
            <w:tcW w:w="712" w:type="dxa"/>
            <w:tcBorders>
              <w:top w:val="single" w:sz="6" w:space="0" w:color="auto"/>
              <w:left w:val="single" w:sz="6" w:space="0" w:color="auto"/>
              <w:bottom w:val="single" w:sz="6" w:space="0" w:color="auto"/>
              <w:right w:val="single" w:sz="6" w:space="0" w:color="auto"/>
            </w:tcBorders>
            <w:vAlign w:val="center"/>
          </w:tcPr>
          <w:p w:rsidR="00CD3312" w:rsidRPr="002A237B" w:rsidRDefault="00CD3312"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w:t>
            </w:r>
          </w:p>
        </w:tc>
        <w:tc>
          <w:tcPr>
            <w:tcW w:w="1134"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胡亚辉</w:t>
            </w:r>
          </w:p>
        </w:tc>
        <w:tc>
          <w:tcPr>
            <w:tcW w:w="756"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1972</w:t>
            </w:r>
          </w:p>
        </w:tc>
        <w:tc>
          <w:tcPr>
            <w:tcW w:w="1063"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adjustRightInd w:val="0"/>
              <w:snapToGrid w:val="0"/>
              <w:jc w:val="center"/>
              <w:rPr>
                <w:rFonts w:ascii="Times New Roman" w:eastAsia="仿宋" w:hAnsi="Times New Roman" w:cs="Times New Roman"/>
                <w:color w:val="000000" w:themeColor="text1"/>
              </w:rPr>
            </w:pPr>
            <w:r>
              <w:rPr>
                <w:rFonts w:ascii="Times New Roman" w:eastAsia="仿宋" w:hAnsi="Times New Roman" w:cs="Times New Roman"/>
                <w:color w:val="000000" w:themeColor="text1"/>
              </w:rPr>
              <w:t>主任</w:t>
            </w:r>
          </w:p>
        </w:tc>
        <w:tc>
          <w:tcPr>
            <w:tcW w:w="828"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adjustRightInd w:val="0"/>
              <w:snapToGrid w:val="0"/>
              <w:jc w:val="center"/>
              <w:rPr>
                <w:rFonts w:ascii="Times New Roman" w:eastAsia="仿宋" w:hAnsi="Times New Roman" w:cs="Times New Roman"/>
                <w:color w:val="000000" w:themeColor="text1"/>
              </w:rPr>
            </w:pPr>
            <w:r>
              <w:rPr>
                <w:rFonts w:ascii="Times New Roman" w:eastAsia="仿宋" w:hAnsi="Times New Roman" w:cs="Times New Roman" w:hint="eastAsia"/>
                <w:color w:val="000000" w:themeColor="text1"/>
              </w:rPr>
              <w:t>管理</w:t>
            </w:r>
          </w:p>
        </w:tc>
        <w:tc>
          <w:tcPr>
            <w:tcW w:w="901"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CD3312" w:rsidRPr="00C4726A" w:rsidRDefault="00CD3312" w:rsidP="00C87B6A">
            <w:pPr>
              <w:jc w:val="center"/>
              <w:rPr>
                <w:rFonts w:ascii="Times New Roman" w:eastAsia="仿宋" w:hAnsi="Times New Roman"/>
                <w:color w:val="000000" w:themeColor="text1"/>
              </w:rPr>
            </w:pPr>
          </w:p>
        </w:tc>
      </w:tr>
      <w:tr w:rsidR="00CD3312" w:rsidTr="00906C0D">
        <w:tc>
          <w:tcPr>
            <w:tcW w:w="712" w:type="dxa"/>
            <w:tcBorders>
              <w:top w:val="single" w:sz="6" w:space="0" w:color="auto"/>
              <w:left w:val="single" w:sz="6" w:space="0" w:color="auto"/>
              <w:bottom w:val="single" w:sz="6" w:space="0" w:color="auto"/>
              <w:right w:val="single" w:sz="6" w:space="0" w:color="auto"/>
            </w:tcBorders>
            <w:vAlign w:val="center"/>
          </w:tcPr>
          <w:p w:rsidR="00CD3312" w:rsidRPr="002A237B" w:rsidRDefault="00CD3312"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lastRenderedPageBreak/>
              <w:t>2</w:t>
            </w:r>
          </w:p>
        </w:tc>
        <w:tc>
          <w:tcPr>
            <w:tcW w:w="1134"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王收军</w:t>
            </w:r>
          </w:p>
        </w:tc>
        <w:tc>
          <w:tcPr>
            <w:tcW w:w="756"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adjustRightInd w:val="0"/>
              <w:snapToGrid w:val="0"/>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1965</w:t>
            </w:r>
          </w:p>
        </w:tc>
        <w:tc>
          <w:tcPr>
            <w:tcW w:w="1063"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adjustRightInd w:val="0"/>
              <w:snapToGrid w:val="0"/>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CD3312" w:rsidRPr="00C4726A" w:rsidRDefault="00CD3312" w:rsidP="00C87B6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CD3312" w:rsidRPr="00C4726A" w:rsidRDefault="00CD3312"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博士生导师</w:t>
            </w: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3</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color w:val="000000" w:themeColor="text1"/>
              </w:rPr>
              <w:t>穆浩志</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1963</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4</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color w:val="000000" w:themeColor="text1"/>
              </w:rPr>
              <w:t>赵连玉</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1963</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5</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王艳</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1963</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6</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牛兴华</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1965</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7</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张春秋</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8</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孙启</w:t>
            </w:r>
            <w:proofErr w:type="gramStart"/>
            <w:r w:rsidRPr="00C4726A">
              <w:rPr>
                <w:rFonts w:ascii="Times New Roman" w:eastAsia="仿宋" w:hAnsi="Times New Roman" w:cs="宋体" w:hint="eastAsia"/>
                <w:color w:val="000000" w:themeColor="text1"/>
              </w:rPr>
              <w:t>湲</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9</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葛为民</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1968</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10</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proofErr w:type="gramStart"/>
            <w:r w:rsidRPr="00C4726A">
              <w:rPr>
                <w:rFonts w:ascii="Times New Roman" w:eastAsia="仿宋" w:hAnsi="Times New Roman" w:cs="宋体" w:hint="eastAsia"/>
                <w:color w:val="000000" w:themeColor="text1"/>
              </w:rPr>
              <w:t>武全萍</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1972</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11</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周海波</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1973</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B04ADD" w:rsidTr="00A36450">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12</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王桂莲</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4B2C38">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493548">
              <w:rPr>
                <w:rFonts w:ascii="Times New Roman" w:eastAsia="仿宋" w:hAnsi="Times New Roman" w:hint="eastAsia"/>
                <w:color w:val="000000" w:themeColor="text1"/>
              </w:rPr>
              <w:t>13</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高丽兰</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1978</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4B2C38">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14</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李霞</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1978</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正</w:t>
            </w:r>
            <w:r w:rsidRPr="00C4726A">
              <w:rPr>
                <w:rFonts w:ascii="Times New Roman" w:eastAsia="仿宋" w:hAnsi="Times New Roman" w:hint="eastAsia"/>
                <w:color w:val="000000" w:themeColor="text1"/>
              </w:rPr>
              <w:t>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15</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李彬</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1981</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16</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刘振忠</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正</w:t>
            </w:r>
            <w:r w:rsidRPr="00C4726A">
              <w:rPr>
                <w:rFonts w:ascii="Times New Roman" w:eastAsia="仿宋" w:hAnsi="Times New Roman" w:hint="eastAsia"/>
                <w:color w:val="000000" w:themeColor="text1"/>
              </w:rPr>
              <w:t>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17</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cs="宋体"/>
              </w:rPr>
            </w:pPr>
            <w:r w:rsidRPr="000C2C41">
              <w:rPr>
                <w:rFonts w:ascii="Times New Roman" w:eastAsia="仿宋" w:hAnsi="Times New Roman" w:cs="宋体" w:hint="eastAsia"/>
              </w:rPr>
              <w:t>王鑫</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cs="宋体"/>
              </w:rPr>
            </w:pPr>
            <w:r w:rsidRPr="000C2C41">
              <w:rPr>
                <w:rFonts w:ascii="Times New Roman" w:eastAsia="仿宋" w:hAnsi="Times New Roman" w:cs="宋体" w:hint="eastAsia"/>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cs="宋体"/>
              </w:rPr>
            </w:pPr>
            <w:r w:rsidRPr="000C2C41">
              <w:rPr>
                <w:rFonts w:ascii="Times New Roman" w:eastAsia="仿宋" w:hAnsi="Times New Roman" w:cs="宋体" w:hint="eastAsia"/>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cs="宋体" w:hint="eastAsia"/>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adjustRightInd w:val="0"/>
              <w:snapToGrid w:val="0"/>
              <w:jc w:val="center"/>
              <w:rPr>
                <w:rFonts w:ascii="Times New Roman" w:eastAsia="仿宋" w:hAnsi="Times New Roman" w:cs="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adjustRightInd w:val="0"/>
              <w:snapToGrid w:val="0"/>
              <w:jc w:val="center"/>
              <w:rPr>
                <w:rFonts w:ascii="Times New Roman" w:eastAsia="仿宋" w:hAnsi="Times New Roman" w:cs="Times New Roman"/>
              </w:rPr>
            </w:pPr>
            <w:r w:rsidRPr="000C2C41">
              <w:rPr>
                <w:rFonts w:ascii="Times New Roman" w:eastAsia="仿宋" w:hAnsi="Times New Roman" w:cs="Times New Roman"/>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adjustRightInd w:val="0"/>
              <w:snapToGrid w:val="0"/>
              <w:jc w:val="center"/>
              <w:rPr>
                <w:rFonts w:ascii="Times New Roman" w:eastAsia="仿宋" w:hAnsi="Times New Roman" w:cs="Times New Roman"/>
              </w:rPr>
            </w:pPr>
            <w:r w:rsidRPr="000C2C41">
              <w:rPr>
                <w:rFonts w:ascii="Times New Roman" w:eastAsia="仿宋" w:hAnsi="Times New Roman" w:cs="Times New Roman"/>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18</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陈炜</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1973</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0D5BD1">
              <w:rPr>
                <w:rFonts w:ascii="Times New Roman" w:eastAsia="仿宋" w:hAnsi="Times New Roman" w:hint="eastAsia"/>
                <w:color w:val="000000" w:themeColor="text1"/>
              </w:rPr>
              <w:t>19</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高启君</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1974</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3A0730">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20</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田禾</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adjustRightInd w:val="0"/>
              <w:snapToGrid w:val="0"/>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21</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刘海英</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5A2B91">
              <w:rPr>
                <w:rFonts w:ascii="Times New Roman" w:eastAsia="仿宋" w:hAnsi="Times New Roman" w:hint="eastAsia"/>
                <w:color w:val="000000" w:themeColor="text1"/>
              </w:rPr>
              <w:t>22</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proofErr w:type="gramStart"/>
            <w:r w:rsidRPr="00C4726A">
              <w:rPr>
                <w:rFonts w:ascii="Times New Roman" w:eastAsia="仿宋" w:hAnsi="Times New Roman" w:cs="宋体" w:hint="eastAsia"/>
                <w:color w:val="000000" w:themeColor="text1"/>
              </w:rPr>
              <w:t>杨玉维</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23</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门玉涛</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24</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王肖锋</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25</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童志庭</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5A2B91">
              <w:rPr>
                <w:rFonts w:ascii="Times New Roman" w:eastAsia="仿宋" w:hAnsi="Times New Roman" w:hint="eastAsia"/>
                <w:color w:val="000000" w:themeColor="text1"/>
              </w:rPr>
              <w:t>26</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proofErr w:type="gramStart"/>
            <w:r w:rsidRPr="000C2C41">
              <w:rPr>
                <w:rFonts w:ascii="Times New Roman" w:eastAsia="仿宋" w:hAnsi="Times New Roman" w:hint="eastAsia"/>
              </w:rPr>
              <w:t>刘凉</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1978</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hint="eastAsia"/>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27</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贾云伟</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1979</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28</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Pr>
                <w:rFonts w:ascii="Times New Roman" w:eastAsia="仿宋" w:hAnsi="Times New Roman" w:hint="eastAsia"/>
                <w:color w:val="000000" w:themeColor="text1"/>
              </w:rPr>
              <w:t>鲁林平</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1980</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29</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都承</w:t>
            </w:r>
            <w:proofErr w:type="gramStart"/>
            <w:r w:rsidRPr="00C4726A">
              <w:rPr>
                <w:rFonts w:ascii="Times New Roman" w:eastAsia="仿宋" w:hAnsi="Times New Roman" w:hint="eastAsia"/>
                <w:color w:val="000000" w:themeColor="text1"/>
              </w:rPr>
              <w:t>斐</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1981</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30</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赵兵杰</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31</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向红标</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E67CF2">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32</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杨璐</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0C2C41">
              <w:rPr>
                <w:rFonts w:ascii="Times New Roman" w:eastAsia="仿宋" w:hAnsi="Times New Roman" w:hint="eastAsia"/>
                <w:color w:val="000000" w:themeColor="text1"/>
              </w:rPr>
              <w:t>33</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刘清</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sidRPr="000C2C41">
              <w:rPr>
                <w:rFonts w:ascii="Times New Roman" w:eastAsia="仿宋" w:hAnsi="Times New Roman" w:hint="eastAsia"/>
                <w:color w:val="000000" w:themeColor="text1"/>
              </w:rPr>
              <w:t>34</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胡文华</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35</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申俊杰</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36</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张超</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lastRenderedPageBreak/>
              <w:t>37</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赵磊</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38</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薛立军</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39</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王晓菲</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40</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陈建恩</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8B7B11">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41</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吕林蔚</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42</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战楠</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1986</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26EF8">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43</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冯</w:t>
            </w:r>
            <w:proofErr w:type="gramEnd"/>
            <w:r w:rsidRPr="00C4726A">
              <w:rPr>
                <w:rFonts w:ascii="Times New Roman" w:eastAsia="仿宋" w:hAnsi="Times New Roman" w:hint="eastAsia"/>
                <w:color w:val="000000" w:themeColor="text1"/>
              </w:rPr>
              <w:t>晶晶</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1986</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44</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Pr>
                <w:rFonts w:ascii="Times New Roman" w:eastAsia="仿宋" w:hAnsi="Times New Roman" w:hint="eastAsia"/>
                <w:color w:val="000000" w:themeColor="text1"/>
              </w:rPr>
              <w:t>宋阳</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26EF8">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45</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张冕</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1990</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46</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邢恩宏</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1968</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学士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47</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武刚</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1974</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48</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rPr>
              <w:t>张月</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hint="eastAsia"/>
              </w:rPr>
              <w:t>1977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49</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秦娜</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1980</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014F17">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50</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hint="eastAsia"/>
              </w:rPr>
              <w:t>张昆鹏</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hint="eastAsia"/>
              </w:rPr>
              <w:t>1981</w:t>
            </w:r>
          </w:p>
        </w:tc>
        <w:tc>
          <w:tcPr>
            <w:tcW w:w="1063" w:type="dxa"/>
            <w:tcBorders>
              <w:top w:val="single" w:sz="6" w:space="0" w:color="auto"/>
              <w:left w:val="single" w:sz="6" w:space="0" w:color="auto"/>
              <w:bottom w:val="single" w:sz="6" w:space="0" w:color="auto"/>
              <w:right w:val="single" w:sz="6" w:space="0" w:color="auto"/>
            </w:tcBorders>
          </w:tcPr>
          <w:p w:rsidR="00B04ADD" w:rsidRPr="000C2C41" w:rsidRDefault="00B04ADD" w:rsidP="00D87855">
            <w:pPr>
              <w:jc w:val="center"/>
              <w:rPr>
                <w:rFonts w:ascii="Times New Roman" w:eastAsia="仿宋" w:hAnsi="Times New Roman"/>
              </w:rPr>
            </w:pPr>
            <w:r>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Default="00B04ADD" w:rsidP="00D87855">
            <w:pPr>
              <w:jc w:val="center"/>
              <w:rPr>
                <w:rFonts w:ascii="Times New Roman" w:eastAsia="仿宋" w:hAnsi="Times New Roman"/>
              </w:rPr>
            </w:pPr>
            <w:r>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014F17">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51</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hint="eastAsia"/>
              </w:rPr>
              <w:t>李涛</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hint="eastAsia"/>
              </w:rPr>
              <w:t>1982</w:t>
            </w:r>
          </w:p>
        </w:tc>
        <w:tc>
          <w:tcPr>
            <w:tcW w:w="1063" w:type="dxa"/>
            <w:tcBorders>
              <w:top w:val="single" w:sz="6" w:space="0" w:color="auto"/>
              <w:left w:val="single" w:sz="6" w:space="0" w:color="auto"/>
              <w:bottom w:val="single" w:sz="6" w:space="0" w:color="auto"/>
              <w:right w:val="single" w:sz="6" w:space="0" w:color="auto"/>
            </w:tcBorders>
          </w:tcPr>
          <w:p w:rsidR="00B04ADD" w:rsidRPr="000C2C41" w:rsidRDefault="00B04ADD" w:rsidP="00D87855">
            <w:pPr>
              <w:jc w:val="center"/>
              <w:rPr>
                <w:rFonts w:ascii="Times New Roman" w:eastAsia="仿宋" w:hAnsi="Times New Roman"/>
              </w:rPr>
            </w:pPr>
            <w:r>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0C2C41" w:rsidRDefault="00B04ADD" w:rsidP="00D87855">
            <w:pPr>
              <w:jc w:val="center"/>
              <w:rPr>
                <w:rFonts w:ascii="Times New Roman" w:eastAsia="仿宋" w:hAnsi="Times New Roman"/>
              </w:rPr>
            </w:pPr>
            <w:r>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Default="00B04ADD" w:rsidP="00D87855">
            <w:pPr>
              <w:jc w:val="center"/>
              <w:rPr>
                <w:rFonts w:ascii="Times New Roman" w:eastAsia="仿宋" w:hAnsi="Times New Roman"/>
              </w:rPr>
            </w:pPr>
            <w:r>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52</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郭鹏</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53</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刘婕</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D87855">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54</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刘清建</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B40D07">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55</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俞洁</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B40D07">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56</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王巨涛</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711295">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57</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薛涛</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1985</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58</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乔志峰</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1985</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59</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sidRPr="00722D91">
              <w:rPr>
                <w:rFonts w:ascii="Times New Roman" w:eastAsia="仿宋" w:hAnsi="Times New Roman" w:hint="eastAsia"/>
              </w:rPr>
              <w:t>王鑫</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sidRPr="00722D9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sidRPr="00722D91">
              <w:rPr>
                <w:rFonts w:ascii="Times New Roman" w:eastAsia="仿宋" w:hAnsi="Times New Roman" w:hint="eastAsia"/>
              </w:rPr>
              <w:t>1986</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sidRPr="00722D9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sidRPr="00722D9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sidRPr="00722D9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E90181">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60</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鞠鹏飞</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61</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芮成杰</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62</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闫世程</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63</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石一光</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64</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马文朋</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65</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张森</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66</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谭</w:t>
            </w:r>
            <w:proofErr w:type="gramEnd"/>
            <w:r w:rsidRPr="00C4726A">
              <w:rPr>
                <w:rFonts w:ascii="Times New Roman" w:eastAsia="仿宋" w:hAnsi="Times New Roman" w:hint="eastAsia"/>
                <w:color w:val="000000" w:themeColor="text1"/>
              </w:rPr>
              <w:t>沿松</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67</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郭祥如</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62D91">
        <w:tc>
          <w:tcPr>
            <w:tcW w:w="712" w:type="dxa"/>
            <w:tcBorders>
              <w:top w:val="single" w:sz="6" w:space="0" w:color="auto"/>
              <w:left w:val="single" w:sz="6" w:space="0" w:color="auto"/>
              <w:bottom w:val="single" w:sz="6" w:space="0" w:color="auto"/>
              <w:right w:val="single" w:sz="6" w:space="0" w:color="auto"/>
            </w:tcBorders>
            <w:vAlign w:val="center"/>
          </w:tcPr>
          <w:p w:rsidR="00B04ADD"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68</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刘福龙</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69</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薛亚红</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62D91">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70</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辛英</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71</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马跃</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72</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秦志昌</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73</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郝溥俊</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1990</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Pr="002A237B"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74</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吴瑞琴</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1990</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7E6E64">
        <w:tc>
          <w:tcPr>
            <w:tcW w:w="712" w:type="dxa"/>
            <w:tcBorders>
              <w:top w:val="single" w:sz="6" w:space="0" w:color="auto"/>
              <w:left w:val="single" w:sz="6" w:space="0" w:color="auto"/>
              <w:bottom w:val="single" w:sz="6" w:space="0" w:color="auto"/>
              <w:right w:val="single" w:sz="6" w:space="0" w:color="auto"/>
            </w:tcBorders>
            <w:vAlign w:val="center"/>
          </w:tcPr>
          <w:p w:rsidR="00B04ADD"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75</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Pr>
                <w:rFonts w:ascii="Times New Roman" w:eastAsia="仿宋" w:hAnsi="Times New Roman" w:hint="eastAsia"/>
              </w:rPr>
              <w:t>刘祺</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Pr>
                <w:rFonts w:ascii="Times New Roman" w:eastAsia="仿宋" w:hAnsi="Times New Roman" w:hint="eastAsia"/>
              </w:rPr>
              <w:t>1990</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722D91" w:rsidRDefault="00B04ADD" w:rsidP="00D87855">
            <w:pPr>
              <w:jc w:val="center"/>
              <w:rPr>
                <w:rFonts w:ascii="Times New Roman" w:eastAsia="仿宋" w:hAnsi="Times New Roman"/>
              </w:rPr>
            </w:pPr>
            <w:r>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76</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王姝淇</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1991</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lastRenderedPageBreak/>
              <w:t>77</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任凤雷</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1991</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906C0D">
        <w:tc>
          <w:tcPr>
            <w:tcW w:w="712" w:type="dxa"/>
            <w:tcBorders>
              <w:top w:val="single" w:sz="6" w:space="0" w:color="auto"/>
              <w:left w:val="single" w:sz="6" w:space="0" w:color="auto"/>
              <w:bottom w:val="single" w:sz="6" w:space="0" w:color="auto"/>
              <w:right w:val="single" w:sz="6" w:space="0" w:color="auto"/>
            </w:tcBorders>
            <w:vAlign w:val="center"/>
          </w:tcPr>
          <w:p w:rsidR="00B04ADD"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78</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张国彬</w:t>
            </w:r>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1993</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r w:rsidR="00B04ADD" w:rsidTr="00727149">
        <w:tc>
          <w:tcPr>
            <w:tcW w:w="712" w:type="dxa"/>
            <w:tcBorders>
              <w:top w:val="single" w:sz="6" w:space="0" w:color="auto"/>
              <w:left w:val="single" w:sz="6" w:space="0" w:color="auto"/>
              <w:bottom w:val="single" w:sz="6" w:space="0" w:color="auto"/>
              <w:right w:val="single" w:sz="6" w:space="0" w:color="auto"/>
            </w:tcBorders>
            <w:vAlign w:val="center"/>
          </w:tcPr>
          <w:p w:rsidR="00B04ADD" w:rsidRDefault="00B04ADD" w:rsidP="00C87B6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79</w:t>
            </w:r>
          </w:p>
        </w:tc>
        <w:tc>
          <w:tcPr>
            <w:tcW w:w="1134"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张航</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1994</w:t>
            </w:r>
          </w:p>
        </w:tc>
        <w:tc>
          <w:tcPr>
            <w:tcW w:w="1063"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04ADD" w:rsidRPr="00C4726A" w:rsidRDefault="00B04ADD" w:rsidP="00D87855">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04ADD" w:rsidRPr="00C4726A" w:rsidRDefault="00B04ADD" w:rsidP="00C87B6A">
            <w:pPr>
              <w:jc w:val="center"/>
              <w:rPr>
                <w:rFonts w:ascii="Times New Roman" w:eastAsia="仿宋" w:hAnsi="Times New Roman"/>
                <w:color w:val="000000" w:themeColor="text1"/>
              </w:rPr>
            </w:pPr>
          </w:p>
        </w:tc>
      </w:tr>
    </w:tbl>
    <w:p w:rsidR="008757ED" w:rsidRDefault="00E4469B">
      <w:pPr>
        <w:spacing w:beforeLines="50" w:before="163"/>
        <w:ind w:firstLineChars="200" w:firstLine="480"/>
        <w:rPr>
          <w:rFonts w:ascii="楷体" w:eastAsia="楷体" w:hAnsi="楷体"/>
        </w:rPr>
      </w:pPr>
      <w:r>
        <w:rPr>
          <w:rFonts w:ascii="楷体" w:eastAsia="楷体" w:hAnsi="楷体" w:cs="仿宋_GB2312" w:hint="eastAsia"/>
          <w:bCs/>
        </w:rPr>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rsidR="008757ED" w:rsidRDefault="00E4469B">
      <w:pPr>
        <w:spacing w:beforeLines="50" w:before="163" w:afterLines="50" w:after="163"/>
        <w:ind w:firstLineChars="200" w:firstLine="560"/>
        <w:rPr>
          <w:rFonts w:ascii="黑体" w:eastAsia="黑体" w:hAnsi="黑体"/>
          <w:sz w:val="28"/>
          <w:szCs w:val="28"/>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W w:w="4897"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8"/>
        <w:gridCol w:w="948"/>
        <w:gridCol w:w="456"/>
        <w:gridCol w:w="696"/>
        <w:gridCol w:w="989"/>
        <w:gridCol w:w="709"/>
        <w:gridCol w:w="1134"/>
        <w:gridCol w:w="1134"/>
        <w:gridCol w:w="1817"/>
      </w:tblGrid>
      <w:tr w:rsidR="00637154" w:rsidTr="00E272E8">
        <w:trPr>
          <w:trHeight w:val="582"/>
        </w:trPr>
        <w:tc>
          <w:tcPr>
            <w:tcW w:w="275"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序号</w:t>
            </w:r>
          </w:p>
        </w:tc>
        <w:tc>
          <w:tcPr>
            <w:tcW w:w="568"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姓名</w:t>
            </w:r>
          </w:p>
        </w:tc>
        <w:tc>
          <w:tcPr>
            <w:tcW w:w="273"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性别</w:t>
            </w:r>
          </w:p>
        </w:tc>
        <w:tc>
          <w:tcPr>
            <w:tcW w:w="417"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出生年份</w:t>
            </w:r>
          </w:p>
        </w:tc>
        <w:tc>
          <w:tcPr>
            <w:tcW w:w="593"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职称</w:t>
            </w:r>
          </w:p>
        </w:tc>
        <w:tc>
          <w:tcPr>
            <w:tcW w:w="425"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国别</w:t>
            </w:r>
          </w:p>
        </w:tc>
        <w:tc>
          <w:tcPr>
            <w:tcW w:w="680"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工作单位</w:t>
            </w:r>
          </w:p>
        </w:tc>
        <w:tc>
          <w:tcPr>
            <w:tcW w:w="680" w:type="pct"/>
            <w:tcBorders>
              <w:top w:val="single" w:sz="6" w:space="0" w:color="auto"/>
              <w:left w:val="single" w:sz="4" w:space="0" w:color="auto"/>
              <w:bottom w:val="single" w:sz="6" w:space="0" w:color="auto"/>
              <w:right w:val="single" w:sz="4"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类型</w:t>
            </w:r>
          </w:p>
        </w:tc>
        <w:tc>
          <w:tcPr>
            <w:tcW w:w="1089" w:type="pct"/>
            <w:tcBorders>
              <w:top w:val="single" w:sz="6" w:space="0" w:color="auto"/>
              <w:left w:val="single" w:sz="4"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工作期限</w:t>
            </w:r>
          </w:p>
        </w:tc>
      </w:tr>
      <w:tr w:rsidR="00DE6ADF" w:rsidTr="00E272E8">
        <w:trPr>
          <w:trHeight w:val="435"/>
        </w:trPr>
        <w:tc>
          <w:tcPr>
            <w:tcW w:w="275" w:type="pct"/>
            <w:tcBorders>
              <w:top w:val="single" w:sz="6" w:space="0" w:color="auto"/>
              <w:left w:val="single" w:sz="6" w:space="0" w:color="auto"/>
              <w:bottom w:val="single" w:sz="6" w:space="0" w:color="auto"/>
              <w:right w:val="single" w:sz="6" w:space="0" w:color="auto"/>
            </w:tcBorders>
            <w:vAlign w:val="center"/>
          </w:tcPr>
          <w:p w:rsidR="00DE6ADF" w:rsidRDefault="00DE6ADF" w:rsidP="00DE6ADF">
            <w:pPr>
              <w:adjustRightInd w:val="0"/>
              <w:snapToGrid w:val="0"/>
              <w:jc w:val="center"/>
              <w:rPr>
                <w:rFonts w:ascii="仿宋" w:eastAsia="仿宋" w:hAnsi="仿宋"/>
                <w:sz w:val="28"/>
                <w:szCs w:val="28"/>
              </w:rPr>
            </w:pPr>
            <w:r>
              <w:rPr>
                <w:rFonts w:ascii="仿宋" w:eastAsia="仿宋" w:hAnsi="仿宋" w:hint="eastAsia"/>
                <w:sz w:val="28"/>
                <w:szCs w:val="28"/>
              </w:rPr>
              <w:t>1</w:t>
            </w:r>
          </w:p>
        </w:tc>
        <w:tc>
          <w:tcPr>
            <w:tcW w:w="568"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赵新华</w:t>
            </w:r>
          </w:p>
        </w:tc>
        <w:tc>
          <w:tcPr>
            <w:tcW w:w="273"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417"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1962</w:t>
            </w:r>
          </w:p>
        </w:tc>
        <w:tc>
          <w:tcPr>
            <w:tcW w:w="593"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DE6ADF" w:rsidRDefault="00DE6ADF" w:rsidP="00DE6ADF">
            <w:pPr>
              <w:jc w:val="center"/>
              <w:rPr>
                <w:rFonts w:ascii="Times New Roman" w:eastAsia="仿宋" w:hAnsi="Times New Roman"/>
              </w:rPr>
            </w:pPr>
            <w:r>
              <w:rPr>
                <w:rFonts w:ascii="Times New Roman" w:eastAsia="仿宋" w:hAnsi="Times New Roman"/>
              </w:rPr>
              <w:t>中国</w:t>
            </w:r>
          </w:p>
        </w:tc>
        <w:tc>
          <w:tcPr>
            <w:tcW w:w="680" w:type="pct"/>
            <w:tcBorders>
              <w:top w:val="single" w:sz="6" w:space="0" w:color="auto"/>
              <w:left w:val="single" w:sz="6" w:space="0" w:color="auto"/>
              <w:bottom w:val="single" w:sz="6" w:space="0" w:color="auto"/>
              <w:right w:val="single" w:sz="6" w:space="0" w:color="auto"/>
            </w:tcBorders>
            <w:vAlign w:val="center"/>
          </w:tcPr>
          <w:p w:rsidR="00DE6ADF" w:rsidRPr="007B2604" w:rsidRDefault="00DE6ADF" w:rsidP="00DE6ADF">
            <w:pPr>
              <w:jc w:val="center"/>
              <w:rPr>
                <w:rFonts w:ascii="Times New Roman" w:eastAsia="仿宋" w:hAnsi="Times New Roman"/>
              </w:rPr>
            </w:pPr>
            <w:r>
              <w:rPr>
                <w:rFonts w:ascii="Times New Roman" w:eastAsia="仿宋" w:hAnsi="Times New Roman" w:hint="eastAsia"/>
              </w:rPr>
              <w:t>天津理工大学</w:t>
            </w:r>
          </w:p>
        </w:tc>
        <w:tc>
          <w:tcPr>
            <w:tcW w:w="680" w:type="pct"/>
            <w:tcBorders>
              <w:top w:val="single" w:sz="6" w:space="0" w:color="auto"/>
              <w:left w:val="single" w:sz="4" w:space="0" w:color="auto"/>
              <w:bottom w:val="single" w:sz="6" w:space="0" w:color="auto"/>
              <w:right w:val="single" w:sz="4" w:space="0" w:color="auto"/>
            </w:tcBorders>
            <w:vAlign w:val="center"/>
          </w:tcPr>
          <w:p w:rsidR="00DE6ADF" w:rsidRDefault="00DE6ADF" w:rsidP="00DE6ADF">
            <w:pPr>
              <w:jc w:val="center"/>
              <w:rPr>
                <w:rFonts w:ascii="Times New Roman" w:eastAsia="仿宋" w:hAnsi="Times New Roman"/>
              </w:rPr>
            </w:pPr>
            <w:r>
              <w:rPr>
                <w:rFonts w:ascii="Times New Roman" w:eastAsia="仿宋" w:hAnsi="Times New Roman"/>
              </w:rPr>
              <w:t>校内兼职人员</w:t>
            </w:r>
          </w:p>
        </w:tc>
        <w:tc>
          <w:tcPr>
            <w:tcW w:w="1089" w:type="pct"/>
            <w:tcBorders>
              <w:top w:val="single" w:sz="6" w:space="0" w:color="auto"/>
              <w:left w:val="single" w:sz="4" w:space="0" w:color="auto"/>
              <w:bottom w:val="single" w:sz="6" w:space="0" w:color="auto"/>
              <w:right w:val="single" w:sz="6" w:space="0" w:color="auto"/>
            </w:tcBorders>
            <w:vAlign w:val="center"/>
          </w:tcPr>
          <w:p w:rsidR="00DE6ADF" w:rsidRPr="00722D91" w:rsidRDefault="00DE6ADF" w:rsidP="00DE6ADF">
            <w:pPr>
              <w:jc w:val="center"/>
              <w:rPr>
                <w:rFonts w:ascii="Times New Roman" w:eastAsia="仿宋" w:hAnsi="Times New Roman"/>
              </w:rPr>
            </w:pPr>
            <w:r>
              <w:rPr>
                <w:rFonts w:ascii="Times New Roman" w:eastAsia="仿宋" w:hAnsi="Times New Roman" w:hint="eastAsia"/>
              </w:rPr>
              <w:t>2022-01-01</w:t>
            </w:r>
            <w:r>
              <w:rPr>
                <w:rFonts w:ascii="Times New Roman" w:eastAsia="仿宋" w:hAnsi="Times New Roman" w:hint="eastAsia"/>
              </w:rPr>
              <w:t>至</w:t>
            </w:r>
            <w:r>
              <w:rPr>
                <w:rFonts w:ascii="Times New Roman" w:eastAsia="仿宋" w:hAnsi="Times New Roman" w:hint="eastAsia"/>
              </w:rPr>
              <w:t>2022-12-31</w:t>
            </w:r>
          </w:p>
        </w:tc>
      </w:tr>
      <w:tr w:rsidR="00DE6ADF" w:rsidTr="00E272E8">
        <w:trPr>
          <w:trHeight w:val="435"/>
        </w:trPr>
        <w:tc>
          <w:tcPr>
            <w:tcW w:w="275" w:type="pct"/>
            <w:tcBorders>
              <w:top w:val="single" w:sz="6" w:space="0" w:color="auto"/>
              <w:left w:val="single" w:sz="6" w:space="0" w:color="auto"/>
              <w:bottom w:val="single" w:sz="6" w:space="0" w:color="auto"/>
              <w:right w:val="single" w:sz="6" w:space="0" w:color="auto"/>
            </w:tcBorders>
            <w:vAlign w:val="center"/>
          </w:tcPr>
          <w:p w:rsidR="00DE6ADF" w:rsidRDefault="00DE6ADF" w:rsidP="00DE6ADF">
            <w:pPr>
              <w:adjustRightInd w:val="0"/>
              <w:snapToGrid w:val="0"/>
              <w:jc w:val="center"/>
              <w:rPr>
                <w:rFonts w:ascii="仿宋" w:eastAsia="仿宋" w:hAnsi="仿宋"/>
                <w:sz w:val="28"/>
                <w:szCs w:val="28"/>
              </w:rPr>
            </w:pPr>
            <w:r>
              <w:rPr>
                <w:rFonts w:ascii="仿宋" w:eastAsia="仿宋" w:hAnsi="仿宋" w:hint="eastAsia"/>
                <w:sz w:val="28"/>
                <w:szCs w:val="28"/>
              </w:rPr>
              <w:t>2</w:t>
            </w:r>
          </w:p>
        </w:tc>
        <w:tc>
          <w:tcPr>
            <w:tcW w:w="568"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郝淑英</w:t>
            </w:r>
          </w:p>
        </w:tc>
        <w:tc>
          <w:tcPr>
            <w:tcW w:w="273"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417"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1962</w:t>
            </w:r>
          </w:p>
        </w:tc>
        <w:tc>
          <w:tcPr>
            <w:tcW w:w="593"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DE6ADF" w:rsidRDefault="00DE6ADF" w:rsidP="00DE6ADF">
            <w:pPr>
              <w:jc w:val="center"/>
              <w:rPr>
                <w:rFonts w:ascii="Times New Roman" w:eastAsia="仿宋" w:hAnsi="Times New Roman"/>
              </w:rPr>
            </w:pPr>
            <w:r>
              <w:rPr>
                <w:rFonts w:ascii="Times New Roman" w:eastAsia="仿宋" w:hAnsi="Times New Roman"/>
              </w:rPr>
              <w:t>中国</w:t>
            </w:r>
          </w:p>
        </w:tc>
        <w:tc>
          <w:tcPr>
            <w:tcW w:w="680" w:type="pct"/>
            <w:tcBorders>
              <w:top w:val="single" w:sz="6" w:space="0" w:color="auto"/>
              <w:left w:val="single" w:sz="6" w:space="0" w:color="auto"/>
              <w:bottom w:val="single" w:sz="6" w:space="0" w:color="auto"/>
              <w:right w:val="single" w:sz="6" w:space="0" w:color="auto"/>
            </w:tcBorders>
            <w:vAlign w:val="center"/>
          </w:tcPr>
          <w:p w:rsidR="00DE6ADF" w:rsidRDefault="00DE6ADF" w:rsidP="00DE6ADF">
            <w:pPr>
              <w:jc w:val="center"/>
            </w:pPr>
            <w:r w:rsidRPr="002D435F">
              <w:rPr>
                <w:rFonts w:ascii="Times New Roman" w:eastAsia="仿宋" w:hAnsi="Times New Roman" w:hint="eastAsia"/>
              </w:rPr>
              <w:t>天津理工大学</w:t>
            </w:r>
          </w:p>
        </w:tc>
        <w:tc>
          <w:tcPr>
            <w:tcW w:w="680" w:type="pct"/>
            <w:tcBorders>
              <w:top w:val="single" w:sz="6" w:space="0" w:color="auto"/>
              <w:left w:val="single" w:sz="4" w:space="0" w:color="auto"/>
              <w:bottom w:val="single" w:sz="6" w:space="0" w:color="auto"/>
              <w:right w:val="single" w:sz="4" w:space="0" w:color="auto"/>
            </w:tcBorders>
            <w:vAlign w:val="center"/>
          </w:tcPr>
          <w:p w:rsidR="00DE6ADF" w:rsidRDefault="00DE6ADF" w:rsidP="00DE6ADF">
            <w:pPr>
              <w:jc w:val="center"/>
            </w:pPr>
            <w:r w:rsidRPr="00D83A90">
              <w:rPr>
                <w:rFonts w:ascii="Times New Roman" w:eastAsia="仿宋" w:hAnsi="Times New Roman"/>
              </w:rPr>
              <w:t>校内兼职人员</w:t>
            </w:r>
          </w:p>
        </w:tc>
        <w:tc>
          <w:tcPr>
            <w:tcW w:w="1089" w:type="pct"/>
            <w:tcBorders>
              <w:top w:val="single" w:sz="6" w:space="0" w:color="auto"/>
              <w:left w:val="single" w:sz="4" w:space="0" w:color="auto"/>
              <w:bottom w:val="single" w:sz="6" w:space="0" w:color="auto"/>
              <w:right w:val="single" w:sz="6" w:space="0" w:color="auto"/>
            </w:tcBorders>
            <w:vAlign w:val="center"/>
          </w:tcPr>
          <w:p w:rsidR="00DE6ADF" w:rsidRPr="00722D91" w:rsidRDefault="00DE6ADF" w:rsidP="00DE6ADF">
            <w:pPr>
              <w:jc w:val="center"/>
              <w:rPr>
                <w:rFonts w:ascii="Times New Roman" w:eastAsia="仿宋" w:hAnsi="Times New Roman"/>
              </w:rPr>
            </w:pPr>
            <w:r w:rsidRPr="00FA1EB0">
              <w:rPr>
                <w:rFonts w:ascii="Times New Roman" w:eastAsia="仿宋" w:hAnsi="Times New Roman" w:hint="eastAsia"/>
              </w:rPr>
              <w:t>202</w:t>
            </w:r>
            <w:r>
              <w:rPr>
                <w:rFonts w:ascii="Times New Roman" w:eastAsia="仿宋" w:hAnsi="Times New Roman" w:hint="eastAsia"/>
              </w:rPr>
              <w:t>2</w:t>
            </w:r>
            <w:r w:rsidRPr="00FA1EB0">
              <w:rPr>
                <w:rFonts w:ascii="Times New Roman" w:eastAsia="仿宋" w:hAnsi="Times New Roman" w:hint="eastAsia"/>
              </w:rPr>
              <w:t>-01-01</w:t>
            </w:r>
            <w:r w:rsidRPr="00FA1EB0">
              <w:rPr>
                <w:rFonts w:ascii="Times New Roman" w:eastAsia="仿宋" w:hAnsi="Times New Roman" w:hint="eastAsia"/>
              </w:rPr>
              <w:t>至</w:t>
            </w:r>
            <w:r w:rsidRPr="00FA1EB0">
              <w:rPr>
                <w:rFonts w:ascii="Times New Roman" w:eastAsia="仿宋" w:hAnsi="Times New Roman" w:hint="eastAsia"/>
              </w:rPr>
              <w:t>202</w:t>
            </w:r>
            <w:r>
              <w:rPr>
                <w:rFonts w:ascii="Times New Roman" w:eastAsia="仿宋" w:hAnsi="Times New Roman" w:hint="eastAsia"/>
              </w:rPr>
              <w:t>2</w:t>
            </w:r>
            <w:r w:rsidRPr="00FA1EB0">
              <w:rPr>
                <w:rFonts w:ascii="Times New Roman" w:eastAsia="仿宋" w:hAnsi="Times New Roman" w:hint="eastAsia"/>
              </w:rPr>
              <w:t>-12-31</w:t>
            </w:r>
          </w:p>
        </w:tc>
      </w:tr>
      <w:tr w:rsidR="00DE6ADF" w:rsidTr="00E272E8">
        <w:trPr>
          <w:trHeight w:val="435"/>
        </w:trPr>
        <w:tc>
          <w:tcPr>
            <w:tcW w:w="275" w:type="pct"/>
            <w:tcBorders>
              <w:top w:val="single" w:sz="6" w:space="0" w:color="auto"/>
              <w:left w:val="single" w:sz="6" w:space="0" w:color="auto"/>
              <w:bottom w:val="single" w:sz="6" w:space="0" w:color="auto"/>
              <w:right w:val="single" w:sz="6" w:space="0" w:color="auto"/>
            </w:tcBorders>
            <w:vAlign w:val="center"/>
          </w:tcPr>
          <w:p w:rsidR="00DE6ADF" w:rsidRDefault="00DE6ADF" w:rsidP="00DE6ADF">
            <w:pPr>
              <w:adjustRightInd w:val="0"/>
              <w:snapToGrid w:val="0"/>
              <w:jc w:val="center"/>
              <w:rPr>
                <w:rFonts w:ascii="仿宋" w:eastAsia="仿宋" w:hAnsi="仿宋"/>
                <w:sz w:val="28"/>
                <w:szCs w:val="28"/>
              </w:rPr>
            </w:pPr>
            <w:r>
              <w:rPr>
                <w:rFonts w:ascii="仿宋" w:eastAsia="仿宋" w:hAnsi="仿宋" w:hint="eastAsia"/>
                <w:sz w:val="28"/>
                <w:szCs w:val="28"/>
              </w:rPr>
              <w:t>3</w:t>
            </w:r>
          </w:p>
        </w:tc>
        <w:tc>
          <w:tcPr>
            <w:tcW w:w="568"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杨秀萍</w:t>
            </w:r>
          </w:p>
        </w:tc>
        <w:tc>
          <w:tcPr>
            <w:tcW w:w="273"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417"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1962</w:t>
            </w:r>
          </w:p>
        </w:tc>
        <w:tc>
          <w:tcPr>
            <w:tcW w:w="593"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DE6ADF" w:rsidRDefault="00DE6ADF" w:rsidP="00DE6ADF">
            <w:pPr>
              <w:jc w:val="center"/>
              <w:rPr>
                <w:rFonts w:ascii="Times New Roman" w:eastAsia="仿宋" w:hAnsi="Times New Roman"/>
              </w:rPr>
            </w:pPr>
            <w:r>
              <w:rPr>
                <w:rFonts w:ascii="Times New Roman" w:eastAsia="仿宋" w:hAnsi="Times New Roman"/>
              </w:rPr>
              <w:t>中国</w:t>
            </w:r>
          </w:p>
        </w:tc>
        <w:tc>
          <w:tcPr>
            <w:tcW w:w="680" w:type="pct"/>
            <w:tcBorders>
              <w:top w:val="single" w:sz="6" w:space="0" w:color="auto"/>
              <w:left w:val="single" w:sz="6" w:space="0" w:color="auto"/>
              <w:bottom w:val="single" w:sz="6" w:space="0" w:color="auto"/>
              <w:right w:val="single" w:sz="6" w:space="0" w:color="auto"/>
            </w:tcBorders>
            <w:vAlign w:val="center"/>
          </w:tcPr>
          <w:p w:rsidR="00DE6ADF" w:rsidRDefault="00DE6ADF" w:rsidP="00DE6ADF">
            <w:pPr>
              <w:jc w:val="center"/>
            </w:pPr>
            <w:r w:rsidRPr="002D435F">
              <w:rPr>
                <w:rFonts w:ascii="Times New Roman" w:eastAsia="仿宋" w:hAnsi="Times New Roman" w:hint="eastAsia"/>
              </w:rPr>
              <w:t>天津理工大学</w:t>
            </w:r>
          </w:p>
        </w:tc>
        <w:tc>
          <w:tcPr>
            <w:tcW w:w="680" w:type="pct"/>
            <w:tcBorders>
              <w:top w:val="single" w:sz="6" w:space="0" w:color="auto"/>
              <w:left w:val="single" w:sz="4" w:space="0" w:color="auto"/>
              <w:bottom w:val="single" w:sz="6" w:space="0" w:color="auto"/>
              <w:right w:val="single" w:sz="4" w:space="0" w:color="auto"/>
            </w:tcBorders>
            <w:vAlign w:val="center"/>
          </w:tcPr>
          <w:p w:rsidR="00DE6ADF" w:rsidRDefault="00DE6ADF" w:rsidP="00DE6ADF">
            <w:pPr>
              <w:jc w:val="center"/>
            </w:pPr>
            <w:r w:rsidRPr="00D83A90">
              <w:rPr>
                <w:rFonts w:ascii="Times New Roman" w:eastAsia="仿宋" w:hAnsi="Times New Roman"/>
              </w:rPr>
              <w:t>校内兼职人员</w:t>
            </w:r>
          </w:p>
        </w:tc>
        <w:tc>
          <w:tcPr>
            <w:tcW w:w="1089" w:type="pct"/>
            <w:tcBorders>
              <w:top w:val="single" w:sz="6" w:space="0" w:color="auto"/>
              <w:left w:val="single" w:sz="4" w:space="0" w:color="auto"/>
              <w:bottom w:val="single" w:sz="6" w:space="0" w:color="auto"/>
              <w:right w:val="single" w:sz="6" w:space="0" w:color="auto"/>
            </w:tcBorders>
            <w:vAlign w:val="center"/>
          </w:tcPr>
          <w:p w:rsidR="00DE6ADF" w:rsidRPr="00722D91" w:rsidRDefault="00DE6ADF" w:rsidP="00D87855">
            <w:pPr>
              <w:jc w:val="center"/>
              <w:rPr>
                <w:rFonts w:ascii="Times New Roman" w:eastAsia="仿宋" w:hAnsi="Times New Roman"/>
              </w:rPr>
            </w:pPr>
            <w:r w:rsidRPr="00FA1EB0">
              <w:rPr>
                <w:rFonts w:ascii="Times New Roman" w:eastAsia="仿宋" w:hAnsi="Times New Roman" w:hint="eastAsia"/>
              </w:rPr>
              <w:t>202</w:t>
            </w:r>
            <w:r>
              <w:rPr>
                <w:rFonts w:ascii="Times New Roman" w:eastAsia="仿宋" w:hAnsi="Times New Roman" w:hint="eastAsia"/>
              </w:rPr>
              <w:t>2</w:t>
            </w:r>
            <w:r w:rsidRPr="00FA1EB0">
              <w:rPr>
                <w:rFonts w:ascii="Times New Roman" w:eastAsia="仿宋" w:hAnsi="Times New Roman" w:hint="eastAsia"/>
              </w:rPr>
              <w:t>-01-01</w:t>
            </w:r>
            <w:r w:rsidRPr="00FA1EB0">
              <w:rPr>
                <w:rFonts w:ascii="Times New Roman" w:eastAsia="仿宋" w:hAnsi="Times New Roman" w:hint="eastAsia"/>
              </w:rPr>
              <w:t>至</w:t>
            </w:r>
            <w:r w:rsidRPr="00FA1EB0">
              <w:rPr>
                <w:rFonts w:ascii="Times New Roman" w:eastAsia="仿宋" w:hAnsi="Times New Roman" w:hint="eastAsia"/>
              </w:rPr>
              <w:t>202</w:t>
            </w:r>
            <w:r>
              <w:rPr>
                <w:rFonts w:ascii="Times New Roman" w:eastAsia="仿宋" w:hAnsi="Times New Roman" w:hint="eastAsia"/>
              </w:rPr>
              <w:t>2</w:t>
            </w:r>
            <w:r w:rsidRPr="00FA1EB0">
              <w:rPr>
                <w:rFonts w:ascii="Times New Roman" w:eastAsia="仿宋" w:hAnsi="Times New Roman" w:hint="eastAsia"/>
              </w:rPr>
              <w:t>-12-31</w:t>
            </w:r>
          </w:p>
        </w:tc>
      </w:tr>
      <w:tr w:rsidR="00DE6ADF" w:rsidTr="00E272E8">
        <w:trPr>
          <w:trHeight w:val="435"/>
        </w:trPr>
        <w:tc>
          <w:tcPr>
            <w:tcW w:w="275" w:type="pct"/>
            <w:tcBorders>
              <w:top w:val="single" w:sz="6" w:space="0" w:color="auto"/>
              <w:left w:val="single" w:sz="6" w:space="0" w:color="auto"/>
              <w:bottom w:val="single" w:sz="6" w:space="0" w:color="auto"/>
              <w:right w:val="single" w:sz="6" w:space="0" w:color="auto"/>
            </w:tcBorders>
            <w:vAlign w:val="center"/>
          </w:tcPr>
          <w:p w:rsidR="00DE6ADF" w:rsidRDefault="00DE6ADF" w:rsidP="00DE6ADF">
            <w:pPr>
              <w:adjustRightInd w:val="0"/>
              <w:snapToGrid w:val="0"/>
              <w:jc w:val="center"/>
              <w:rPr>
                <w:rFonts w:ascii="仿宋" w:eastAsia="仿宋" w:hAnsi="仿宋"/>
                <w:sz w:val="28"/>
                <w:szCs w:val="28"/>
              </w:rPr>
            </w:pPr>
            <w:r>
              <w:rPr>
                <w:rFonts w:ascii="仿宋" w:eastAsia="仿宋" w:hAnsi="仿宋" w:hint="eastAsia"/>
                <w:sz w:val="28"/>
                <w:szCs w:val="28"/>
              </w:rPr>
              <w:t>4</w:t>
            </w:r>
          </w:p>
        </w:tc>
        <w:tc>
          <w:tcPr>
            <w:tcW w:w="568"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郑清春</w:t>
            </w:r>
          </w:p>
        </w:tc>
        <w:tc>
          <w:tcPr>
            <w:tcW w:w="273"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417"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1971</w:t>
            </w:r>
          </w:p>
        </w:tc>
        <w:tc>
          <w:tcPr>
            <w:tcW w:w="593" w:type="pct"/>
            <w:tcBorders>
              <w:top w:val="single" w:sz="6" w:space="0" w:color="auto"/>
              <w:left w:val="single" w:sz="6" w:space="0" w:color="auto"/>
              <w:bottom w:val="single" w:sz="6" w:space="0" w:color="auto"/>
              <w:right w:val="single" w:sz="6" w:space="0" w:color="auto"/>
            </w:tcBorders>
            <w:vAlign w:val="center"/>
          </w:tcPr>
          <w:p w:rsidR="00DE6ADF" w:rsidRPr="00C4726A" w:rsidRDefault="00DE6ADF" w:rsidP="00DE6ADF">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DE6ADF" w:rsidRDefault="00DE6ADF" w:rsidP="00DE6ADF">
            <w:pPr>
              <w:jc w:val="center"/>
              <w:rPr>
                <w:rFonts w:ascii="Times New Roman" w:eastAsia="仿宋" w:hAnsi="Times New Roman"/>
              </w:rPr>
            </w:pPr>
            <w:r>
              <w:rPr>
                <w:rFonts w:ascii="Times New Roman" w:eastAsia="仿宋" w:hAnsi="Times New Roman"/>
              </w:rPr>
              <w:t>中国</w:t>
            </w:r>
          </w:p>
        </w:tc>
        <w:tc>
          <w:tcPr>
            <w:tcW w:w="680" w:type="pct"/>
            <w:tcBorders>
              <w:top w:val="single" w:sz="6" w:space="0" w:color="auto"/>
              <w:left w:val="single" w:sz="6" w:space="0" w:color="auto"/>
              <w:bottom w:val="single" w:sz="6" w:space="0" w:color="auto"/>
              <w:right w:val="single" w:sz="6" w:space="0" w:color="auto"/>
            </w:tcBorders>
            <w:vAlign w:val="center"/>
          </w:tcPr>
          <w:p w:rsidR="00DE6ADF" w:rsidRPr="007B2604" w:rsidRDefault="00DE6ADF" w:rsidP="00DE6ADF">
            <w:pPr>
              <w:jc w:val="center"/>
              <w:rPr>
                <w:rFonts w:ascii="Times New Roman" w:eastAsia="仿宋" w:hAnsi="Times New Roman"/>
              </w:rPr>
            </w:pPr>
            <w:r>
              <w:rPr>
                <w:rFonts w:ascii="Times New Roman" w:eastAsia="仿宋" w:hAnsi="Times New Roman" w:hint="eastAsia"/>
              </w:rPr>
              <w:t>天津职业大学</w:t>
            </w:r>
          </w:p>
        </w:tc>
        <w:tc>
          <w:tcPr>
            <w:tcW w:w="680" w:type="pct"/>
            <w:tcBorders>
              <w:top w:val="single" w:sz="6" w:space="0" w:color="auto"/>
              <w:left w:val="single" w:sz="4" w:space="0" w:color="auto"/>
              <w:bottom w:val="single" w:sz="6" w:space="0" w:color="auto"/>
              <w:right w:val="single" w:sz="4" w:space="0" w:color="auto"/>
            </w:tcBorders>
            <w:vAlign w:val="center"/>
          </w:tcPr>
          <w:p w:rsidR="00DE6ADF" w:rsidRDefault="00DE6ADF" w:rsidP="00DE6ADF">
            <w:pPr>
              <w:jc w:val="center"/>
              <w:rPr>
                <w:rFonts w:ascii="Times New Roman" w:eastAsia="仿宋" w:hAnsi="Times New Roman"/>
              </w:rPr>
            </w:pPr>
            <w:r>
              <w:rPr>
                <w:rFonts w:ascii="Times New Roman" w:eastAsia="仿宋" w:hAnsi="Times New Roman"/>
              </w:rPr>
              <w:t>海内外合作教学人员</w:t>
            </w:r>
          </w:p>
        </w:tc>
        <w:tc>
          <w:tcPr>
            <w:tcW w:w="1089" w:type="pct"/>
            <w:tcBorders>
              <w:top w:val="single" w:sz="6" w:space="0" w:color="auto"/>
              <w:left w:val="single" w:sz="4" w:space="0" w:color="auto"/>
              <w:bottom w:val="single" w:sz="6" w:space="0" w:color="auto"/>
              <w:right w:val="single" w:sz="6" w:space="0" w:color="auto"/>
            </w:tcBorders>
            <w:vAlign w:val="center"/>
          </w:tcPr>
          <w:p w:rsidR="00DE6ADF" w:rsidRPr="00722D91" w:rsidRDefault="00DE6ADF" w:rsidP="00D87855">
            <w:pPr>
              <w:jc w:val="center"/>
              <w:rPr>
                <w:rFonts w:ascii="Times New Roman" w:eastAsia="仿宋" w:hAnsi="Times New Roman"/>
              </w:rPr>
            </w:pPr>
            <w:r w:rsidRPr="00FA1EB0">
              <w:rPr>
                <w:rFonts w:ascii="Times New Roman" w:eastAsia="仿宋" w:hAnsi="Times New Roman" w:hint="eastAsia"/>
              </w:rPr>
              <w:t>202</w:t>
            </w:r>
            <w:r>
              <w:rPr>
                <w:rFonts w:ascii="Times New Roman" w:eastAsia="仿宋" w:hAnsi="Times New Roman" w:hint="eastAsia"/>
              </w:rPr>
              <w:t>2</w:t>
            </w:r>
            <w:r w:rsidRPr="00FA1EB0">
              <w:rPr>
                <w:rFonts w:ascii="Times New Roman" w:eastAsia="仿宋" w:hAnsi="Times New Roman" w:hint="eastAsia"/>
              </w:rPr>
              <w:t>-01-01</w:t>
            </w:r>
            <w:r w:rsidRPr="00FA1EB0">
              <w:rPr>
                <w:rFonts w:ascii="Times New Roman" w:eastAsia="仿宋" w:hAnsi="Times New Roman" w:hint="eastAsia"/>
              </w:rPr>
              <w:t>至</w:t>
            </w:r>
            <w:r w:rsidRPr="00FA1EB0">
              <w:rPr>
                <w:rFonts w:ascii="Times New Roman" w:eastAsia="仿宋" w:hAnsi="Times New Roman" w:hint="eastAsia"/>
              </w:rPr>
              <w:t>202</w:t>
            </w:r>
            <w:r>
              <w:rPr>
                <w:rFonts w:ascii="Times New Roman" w:eastAsia="仿宋" w:hAnsi="Times New Roman" w:hint="eastAsia"/>
              </w:rPr>
              <w:t>2</w:t>
            </w:r>
            <w:r w:rsidRPr="00FA1EB0">
              <w:rPr>
                <w:rFonts w:ascii="Times New Roman" w:eastAsia="仿宋" w:hAnsi="Times New Roman" w:hint="eastAsia"/>
              </w:rPr>
              <w:t>-12-31</w:t>
            </w:r>
          </w:p>
        </w:tc>
      </w:tr>
    </w:tbl>
    <w:p w:rsidR="008757ED" w:rsidRDefault="00E4469B">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rsidR="008757ED" w:rsidRDefault="00E4469B">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4870"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7"/>
        <w:gridCol w:w="1053"/>
        <w:gridCol w:w="718"/>
        <w:gridCol w:w="722"/>
        <w:gridCol w:w="985"/>
        <w:gridCol w:w="901"/>
        <w:gridCol w:w="757"/>
        <w:gridCol w:w="1024"/>
        <w:gridCol w:w="697"/>
        <w:gridCol w:w="841"/>
      </w:tblGrid>
      <w:tr w:rsidR="008757ED" w:rsidTr="00927CD1">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序号</w:t>
            </w:r>
          </w:p>
        </w:tc>
        <w:tc>
          <w:tcPr>
            <w:tcW w:w="635"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姓名</w:t>
            </w:r>
          </w:p>
        </w:tc>
        <w:tc>
          <w:tcPr>
            <w:tcW w:w="433"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性别</w:t>
            </w:r>
          </w:p>
        </w:tc>
        <w:tc>
          <w:tcPr>
            <w:tcW w:w="435"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出生年份</w:t>
            </w:r>
          </w:p>
        </w:tc>
        <w:tc>
          <w:tcPr>
            <w:tcW w:w="594"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职称</w:t>
            </w:r>
          </w:p>
        </w:tc>
        <w:tc>
          <w:tcPr>
            <w:tcW w:w="543"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职务</w:t>
            </w:r>
          </w:p>
        </w:tc>
        <w:tc>
          <w:tcPr>
            <w:tcW w:w="456"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国别</w:t>
            </w:r>
          </w:p>
        </w:tc>
        <w:tc>
          <w:tcPr>
            <w:tcW w:w="617" w:type="pct"/>
            <w:tcBorders>
              <w:top w:val="single" w:sz="6" w:space="0" w:color="auto"/>
              <w:left w:val="single" w:sz="6"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工作单位</w:t>
            </w:r>
          </w:p>
        </w:tc>
        <w:tc>
          <w:tcPr>
            <w:tcW w:w="420" w:type="pct"/>
            <w:tcBorders>
              <w:top w:val="single" w:sz="6" w:space="0" w:color="auto"/>
              <w:left w:val="single" w:sz="4" w:space="0" w:color="auto"/>
              <w:bottom w:val="single" w:sz="6" w:space="0" w:color="auto"/>
              <w:right w:val="single" w:sz="4"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类型</w:t>
            </w:r>
          </w:p>
        </w:tc>
        <w:tc>
          <w:tcPr>
            <w:tcW w:w="507" w:type="pct"/>
            <w:tcBorders>
              <w:top w:val="single" w:sz="6" w:space="0" w:color="auto"/>
              <w:left w:val="single" w:sz="4" w:space="0" w:color="auto"/>
              <w:bottom w:val="single" w:sz="6" w:space="0" w:color="auto"/>
              <w:right w:val="single" w:sz="6" w:space="0" w:color="auto"/>
            </w:tcBorders>
            <w:vAlign w:val="center"/>
          </w:tcPr>
          <w:p w:rsidR="008757ED" w:rsidRDefault="00E4469B">
            <w:pPr>
              <w:jc w:val="center"/>
              <w:rPr>
                <w:rFonts w:ascii="黑体" w:eastAsia="黑体" w:hAnsi="黑体" w:cs="宋体"/>
              </w:rPr>
            </w:pPr>
            <w:r>
              <w:rPr>
                <w:rFonts w:ascii="黑体" w:eastAsia="黑体" w:hAnsi="黑体" w:cs="宋体" w:hint="eastAsia"/>
              </w:rPr>
              <w:t>参会次数</w:t>
            </w:r>
          </w:p>
        </w:tc>
      </w:tr>
      <w:tr w:rsidR="00927CD1" w:rsidTr="00927CD1">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927CD1" w:rsidRDefault="00927CD1">
            <w:pPr>
              <w:jc w:val="center"/>
              <w:rPr>
                <w:rFonts w:ascii="黑体" w:eastAsia="黑体" w:hAnsi="黑体" w:cs="宋体"/>
              </w:rPr>
            </w:pPr>
            <w:r>
              <w:rPr>
                <w:rFonts w:ascii="黑体" w:eastAsia="黑体" w:hAnsi="黑体" w:cs="宋体" w:hint="eastAsia"/>
              </w:rPr>
              <w:t>1</w:t>
            </w:r>
          </w:p>
        </w:tc>
        <w:tc>
          <w:tcPr>
            <w:tcW w:w="6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王殿龙</w:t>
            </w:r>
          </w:p>
        </w:tc>
        <w:tc>
          <w:tcPr>
            <w:tcW w:w="43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1962</w:t>
            </w:r>
          </w:p>
        </w:tc>
        <w:tc>
          <w:tcPr>
            <w:tcW w:w="594"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主任委员</w:t>
            </w:r>
          </w:p>
        </w:tc>
        <w:tc>
          <w:tcPr>
            <w:tcW w:w="456"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大连理工大学</w:t>
            </w:r>
          </w:p>
        </w:tc>
        <w:tc>
          <w:tcPr>
            <w:tcW w:w="420" w:type="pct"/>
            <w:tcBorders>
              <w:top w:val="single" w:sz="6" w:space="0" w:color="auto"/>
              <w:left w:val="single" w:sz="4" w:space="0" w:color="auto"/>
              <w:bottom w:val="single" w:sz="6" w:space="0" w:color="auto"/>
              <w:right w:val="single" w:sz="4"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w:t>
            </w:r>
          </w:p>
        </w:tc>
      </w:tr>
      <w:tr w:rsidR="00927CD1" w:rsidTr="00927CD1">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927CD1" w:rsidRDefault="00927CD1">
            <w:pPr>
              <w:jc w:val="center"/>
              <w:rPr>
                <w:rFonts w:ascii="黑体" w:eastAsia="黑体" w:hAnsi="黑体" w:cs="宋体"/>
              </w:rPr>
            </w:pPr>
            <w:r>
              <w:rPr>
                <w:rFonts w:ascii="黑体" w:eastAsia="黑体" w:hAnsi="黑体" w:cs="宋体" w:hint="eastAsia"/>
              </w:rPr>
              <w:t>2</w:t>
            </w:r>
          </w:p>
        </w:tc>
        <w:tc>
          <w:tcPr>
            <w:tcW w:w="6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胡绳</w:t>
            </w:r>
            <w:proofErr w:type="gramStart"/>
            <w:r w:rsidRPr="00B714B5">
              <w:rPr>
                <w:rFonts w:ascii="Times New Roman" w:eastAsia="宋体" w:hAnsi="Times New Roman"/>
              </w:rPr>
              <w:t>荪</w:t>
            </w:r>
            <w:proofErr w:type="gramEnd"/>
          </w:p>
        </w:tc>
        <w:tc>
          <w:tcPr>
            <w:tcW w:w="43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1956</w:t>
            </w:r>
          </w:p>
        </w:tc>
        <w:tc>
          <w:tcPr>
            <w:tcW w:w="594"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Pr>
                <w:rFonts w:ascii="Times New Roman" w:eastAsia="宋体" w:hAnsi="Times New Roman"/>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天津大学</w:t>
            </w:r>
          </w:p>
        </w:tc>
        <w:tc>
          <w:tcPr>
            <w:tcW w:w="420" w:type="pct"/>
            <w:tcBorders>
              <w:top w:val="single" w:sz="6" w:space="0" w:color="auto"/>
              <w:left w:val="single" w:sz="4" w:space="0" w:color="auto"/>
              <w:bottom w:val="single" w:sz="6" w:space="0" w:color="auto"/>
              <w:right w:val="single" w:sz="4"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w:t>
            </w:r>
          </w:p>
        </w:tc>
      </w:tr>
      <w:tr w:rsidR="00927CD1" w:rsidTr="00927CD1">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927CD1" w:rsidRDefault="00927CD1">
            <w:pPr>
              <w:jc w:val="center"/>
              <w:rPr>
                <w:rFonts w:ascii="黑体" w:eastAsia="黑体" w:hAnsi="黑体" w:cs="宋体"/>
              </w:rPr>
            </w:pPr>
            <w:r>
              <w:rPr>
                <w:rFonts w:ascii="黑体" w:eastAsia="黑体" w:hAnsi="黑体" w:cs="宋体" w:hint="eastAsia"/>
              </w:rPr>
              <w:t>3</w:t>
            </w:r>
          </w:p>
        </w:tc>
        <w:tc>
          <w:tcPr>
            <w:tcW w:w="6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proofErr w:type="gramStart"/>
            <w:r w:rsidRPr="00B714B5">
              <w:rPr>
                <w:rFonts w:ascii="Times New Roman" w:eastAsia="宋体" w:hAnsi="Times New Roman"/>
              </w:rPr>
              <w:t>董津宁</w:t>
            </w:r>
            <w:proofErr w:type="gramEnd"/>
          </w:p>
        </w:tc>
        <w:tc>
          <w:tcPr>
            <w:tcW w:w="43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1961</w:t>
            </w:r>
          </w:p>
        </w:tc>
        <w:tc>
          <w:tcPr>
            <w:tcW w:w="594"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天津市精研工程机械传动有限公司</w:t>
            </w:r>
          </w:p>
        </w:tc>
        <w:tc>
          <w:tcPr>
            <w:tcW w:w="420" w:type="pct"/>
            <w:tcBorders>
              <w:top w:val="single" w:sz="6" w:space="0" w:color="auto"/>
              <w:left w:val="single" w:sz="4" w:space="0" w:color="auto"/>
              <w:bottom w:val="single" w:sz="6" w:space="0" w:color="auto"/>
              <w:right w:val="single" w:sz="4"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企业专家</w:t>
            </w:r>
          </w:p>
        </w:tc>
        <w:tc>
          <w:tcPr>
            <w:tcW w:w="507" w:type="pct"/>
            <w:tcBorders>
              <w:top w:val="single" w:sz="6" w:space="0" w:color="auto"/>
              <w:left w:val="single" w:sz="4"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w:t>
            </w:r>
          </w:p>
        </w:tc>
      </w:tr>
      <w:tr w:rsidR="00927CD1" w:rsidTr="00927CD1">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927CD1" w:rsidRDefault="00927CD1">
            <w:pPr>
              <w:jc w:val="center"/>
              <w:rPr>
                <w:rFonts w:ascii="黑体" w:eastAsia="黑体" w:hAnsi="黑体" w:cs="宋体"/>
              </w:rPr>
            </w:pPr>
            <w:r>
              <w:rPr>
                <w:rFonts w:ascii="黑体" w:eastAsia="黑体" w:hAnsi="黑体" w:cs="宋体" w:hint="eastAsia"/>
              </w:rPr>
              <w:t>4</w:t>
            </w:r>
          </w:p>
        </w:tc>
        <w:tc>
          <w:tcPr>
            <w:tcW w:w="6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魏克新</w:t>
            </w:r>
          </w:p>
        </w:tc>
        <w:tc>
          <w:tcPr>
            <w:tcW w:w="43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1954</w:t>
            </w:r>
          </w:p>
        </w:tc>
        <w:tc>
          <w:tcPr>
            <w:tcW w:w="594"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天津理工大学</w:t>
            </w:r>
          </w:p>
        </w:tc>
        <w:tc>
          <w:tcPr>
            <w:tcW w:w="420" w:type="pct"/>
            <w:tcBorders>
              <w:top w:val="single" w:sz="6" w:space="0" w:color="auto"/>
              <w:left w:val="single" w:sz="4" w:space="0" w:color="auto"/>
              <w:bottom w:val="single" w:sz="6" w:space="0" w:color="auto"/>
              <w:right w:val="single" w:sz="4"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w:t>
            </w:r>
          </w:p>
        </w:tc>
      </w:tr>
      <w:tr w:rsidR="00927CD1" w:rsidTr="00927CD1">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927CD1" w:rsidRDefault="00927CD1">
            <w:pPr>
              <w:jc w:val="center"/>
              <w:rPr>
                <w:rFonts w:ascii="黑体" w:eastAsia="黑体" w:hAnsi="黑体" w:cs="宋体"/>
              </w:rPr>
            </w:pPr>
            <w:r>
              <w:rPr>
                <w:rFonts w:ascii="黑体" w:eastAsia="黑体" w:hAnsi="黑体" w:cs="宋体" w:hint="eastAsia"/>
              </w:rPr>
              <w:lastRenderedPageBreak/>
              <w:t>5</w:t>
            </w:r>
          </w:p>
        </w:tc>
        <w:tc>
          <w:tcPr>
            <w:tcW w:w="6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proofErr w:type="gramStart"/>
            <w:r w:rsidRPr="00B714B5">
              <w:rPr>
                <w:rFonts w:ascii="Times New Roman" w:eastAsia="宋体" w:hAnsi="Times New Roman"/>
              </w:rPr>
              <w:t>戴士杰</w:t>
            </w:r>
            <w:proofErr w:type="gramEnd"/>
          </w:p>
        </w:tc>
        <w:tc>
          <w:tcPr>
            <w:tcW w:w="43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055655">
            <w:pPr>
              <w:jc w:val="center"/>
              <w:rPr>
                <w:rFonts w:ascii="Times New Roman" w:eastAsia="宋体" w:hAnsi="Times New Roman"/>
              </w:rPr>
            </w:pPr>
            <w:r w:rsidRPr="00B714B5">
              <w:rPr>
                <w:rFonts w:ascii="Times New Roman" w:eastAsia="宋体" w:hAnsi="Times New Roman" w:hint="eastAsia"/>
              </w:rPr>
              <w:t>19</w:t>
            </w:r>
            <w:r w:rsidR="00055655">
              <w:rPr>
                <w:rFonts w:ascii="Times New Roman" w:eastAsia="宋体" w:hAnsi="Times New Roman" w:hint="eastAsia"/>
              </w:rPr>
              <w:t>70</w:t>
            </w:r>
          </w:p>
        </w:tc>
        <w:tc>
          <w:tcPr>
            <w:tcW w:w="594"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河北工业大学</w:t>
            </w:r>
          </w:p>
        </w:tc>
        <w:tc>
          <w:tcPr>
            <w:tcW w:w="420" w:type="pct"/>
            <w:tcBorders>
              <w:top w:val="single" w:sz="6" w:space="0" w:color="auto"/>
              <w:left w:val="single" w:sz="4" w:space="0" w:color="auto"/>
              <w:bottom w:val="single" w:sz="6" w:space="0" w:color="auto"/>
              <w:right w:val="single" w:sz="4"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w:t>
            </w:r>
          </w:p>
        </w:tc>
      </w:tr>
      <w:tr w:rsidR="00927CD1" w:rsidTr="00927CD1">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927CD1" w:rsidRDefault="00927CD1">
            <w:pPr>
              <w:jc w:val="center"/>
              <w:rPr>
                <w:rFonts w:ascii="黑体" w:eastAsia="黑体" w:hAnsi="黑体" w:cs="宋体"/>
              </w:rPr>
            </w:pPr>
            <w:r>
              <w:rPr>
                <w:rFonts w:ascii="黑体" w:eastAsia="黑体" w:hAnsi="黑体" w:cs="宋体" w:hint="eastAsia"/>
              </w:rPr>
              <w:t>6</w:t>
            </w:r>
          </w:p>
        </w:tc>
        <w:tc>
          <w:tcPr>
            <w:tcW w:w="6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冯志友</w:t>
            </w:r>
          </w:p>
        </w:tc>
        <w:tc>
          <w:tcPr>
            <w:tcW w:w="43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055655">
            <w:pPr>
              <w:jc w:val="center"/>
              <w:rPr>
                <w:rFonts w:ascii="Times New Roman" w:eastAsia="宋体" w:hAnsi="Times New Roman"/>
              </w:rPr>
            </w:pPr>
            <w:r w:rsidRPr="00B714B5">
              <w:rPr>
                <w:rFonts w:ascii="Times New Roman" w:eastAsia="宋体" w:hAnsi="Times New Roman" w:hint="eastAsia"/>
              </w:rPr>
              <w:t>19</w:t>
            </w:r>
            <w:r w:rsidR="00055655">
              <w:rPr>
                <w:rFonts w:ascii="Times New Roman" w:eastAsia="宋体" w:hAnsi="Times New Roman" w:hint="eastAsia"/>
              </w:rPr>
              <w:t>64</w:t>
            </w:r>
          </w:p>
        </w:tc>
        <w:tc>
          <w:tcPr>
            <w:tcW w:w="594"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天津工业大学</w:t>
            </w:r>
          </w:p>
        </w:tc>
        <w:tc>
          <w:tcPr>
            <w:tcW w:w="420" w:type="pct"/>
            <w:tcBorders>
              <w:top w:val="single" w:sz="6" w:space="0" w:color="auto"/>
              <w:left w:val="single" w:sz="4" w:space="0" w:color="auto"/>
              <w:bottom w:val="single" w:sz="6" w:space="0" w:color="auto"/>
              <w:right w:val="single" w:sz="4"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w:t>
            </w:r>
          </w:p>
        </w:tc>
      </w:tr>
      <w:tr w:rsidR="00927CD1" w:rsidTr="00927CD1">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927CD1" w:rsidRDefault="00927CD1">
            <w:pPr>
              <w:jc w:val="center"/>
              <w:rPr>
                <w:rFonts w:ascii="黑体" w:eastAsia="黑体" w:hAnsi="黑体" w:cs="宋体"/>
              </w:rPr>
            </w:pPr>
            <w:r>
              <w:rPr>
                <w:rFonts w:ascii="黑体" w:eastAsia="黑体" w:hAnsi="黑体" w:cs="宋体" w:hint="eastAsia"/>
              </w:rPr>
              <w:t>7</w:t>
            </w:r>
          </w:p>
        </w:tc>
        <w:tc>
          <w:tcPr>
            <w:tcW w:w="6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高强</w:t>
            </w:r>
          </w:p>
        </w:tc>
        <w:tc>
          <w:tcPr>
            <w:tcW w:w="43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1968</w:t>
            </w:r>
          </w:p>
        </w:tc>
        <w:tc>
          <w:tcPr>
            <w:tcW w:w="594"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天津理工大学</w:t>
            </w:r>
          </w:p>
        </w:tc>
        <w:tc>
          <w:tcPr>
            <w:tcW w:w="420" w:type="pct"/>
            <w:tcBorders>
              <w:top w:val="single" w:sz="6" w:space="0" w:color="auto"/>
              <w:left w:val="single" w:sz="4" w:space="0" w:color="auto"/>
              <w:bottom w:val="single" w:sz="6" w:space="0" w:color="auto"/>
              <w:right w:val="single" w:sz="4"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rsidR="00927CD1" w:rsidRPr="00B714B5" w:rsidRDefault="00927CD1" w:rsidP="00C87B6A">
            <w:pPr>
              <w:jc w:val="center"/>
              <w:rPr>
                <w:rFonts w:ascii="Times New Roman" w:eastAsia="宋体" w:hAnsi="Times New Roman"/>
              </w:rPr>
            </w:pPr>
            <w:r w:rsidRPr="00B714B5">
              <w:rPr>
                <w:rFonts w:ascii="Times New Roman" w:eastAsia="宋体" w:hAnsi="Times New Roman" w:hint="eastAsia"/>
              </w:rPr>
              <w:t>1</w:t>
            </w:r>
          </w:p>
        </w:tc>
      </w:tr>
    </w:tbl>
    <w:p w:rsidR="008757ED" w:rsidRDefault="00E4469B">
      <w:pPr>
        <w:spacing w:beforeLines="50" w:before="163"/>
        <w:ind w:firstLineChars="200" w:firstLine="480"/>
        <w:rPr>
          <w:rFonts w:ascii="黑体" w:eastAsia="黑体" w:hAnsi="黑体"/>
          <w:b/>
          <w:bCs/>
          <w:sz w:val="32"/>
          <w:szCs w:val="32"/>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rsidR="008757ED" w:rsidRDefault="00E4469B">
      <w:pPr>
        <w:ind w:firstLineChars="200" w:firstLine="643"/>
        <w:rPr>
          <w:rFonts w:ascii="黑体" w:eastAsia="黑体" w:hAnsi="黑体"/>
          <w:b/>
          <w:bCs/>
          <w:sz w:val="32"/>
          <w:szCs w:val="32"/>
        </w:rPr>
      </w:pPr>
      <w:r>
        <w:rPr>
          <w:rFonts w:ascii="黑体" w:eastAsia="黑体" w:hAnsi="黑体" w:hint="eastAsia"/>
          <w:b/>
          <w:bCs/>
          <w:sz w:val="32"/>
          <w:szCs w:val="32"/>
        </w:rPr>
        <w:t>三、人才培养情况</w:t>
      </w:r>
    </w:p>
    <w:p w:rsidR="008757ED" w:rsidRDefault="00E4469B">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（一）示范中心实验教学面向所在学校专业及学生情况</w:t>
      </w:r>
    </w:p>
    <w:tbl>
      <w:tblPr>
        <w:tblStyle w:val="a7"/>
        <w:tblW w:w="4903" w:type="pct"/>
        <w:jc w:val="center"/>
        <w:tblLook w:val="04A0" w:firstRow="1" w:lastRow="0" w:firstColumn="1" w:lastColumn="0" w:noHBand="0" w:noVBand="1"/>
      </w:tblPr>
      <w:tblGrid>
        <w:gridCol w:w="822"/>
        <w:gridCol w:w="3350"/>
        <w:gridCol w:w="1607"/>
        <w:gridCol w:w="1456"/>
        <w:gridCol w:w="1116"/>
      </w:tblGrid>
      <w:tr w:rsidR="008757ED" w:rsidTr="00D37210">
        <w:trPr>
          <w:trHeight w:val="497"/>
          <w:jc w:val="center"/>
        </w:trPr>
        <w:tc>
          <w:tcPr>
            <w:tcW w:w="492" w:type="pct"/>
            <w:vMerge w:val="restart"/>
            <w:vAlign w:val="center"/>
          </w:tcPr>
          <w:p w:rsidR="008757ED" w:rsidRDefault="00E4469B">
            <w:pPr>
              <w:jc w:val="center"/>
              <w:rPr>
                <w:rFonts w:ascii="黑体" w:eastAsia="黑体" w:hAnsi="黑体"/>
                <w:bCs/>
              </w:rPr>
            </w:pPr>
            <w:r>
              <w:rPr>
                <w:rFonts w:ascii="黑体" w:eastAsia="黑体" w:hAnsi="黑体" w:hint="eastAsia"/>
                <w:bCs/>
              </w:rPr>
              <w:t>序号</w:t>
            </w:r>
          </w:p>
        </w:tc>
        <w:tc>
          <w:tcPr>
            <w:tcW w:w="2968" w:type="pct"/>
            <w:gridSpan w:val="2"/>
            <w:vAlign w:val="center"/>
          </w:tcPr>
          <w:p w:rsidR="008757ED" w:rsidRDefault="00E4469B">
            <w:pPr>
              <w:jc w:val="center"/>
              <w:rPr>
                <w:rFonts w:ascii="黑体" w:eastAsia="黑体" w:hAnsi="黑体"/>
                <w:bCs/>
              </w:rPr>
            </w:pPr>
            <w:r>
              <w:rPr>
                <w:rFonts w:ascii="黑体" w:eastAsia="黑体" w:hAnsi="黑体" w:hint="eastAsia"/>
                <w:bCs/>
              </w:rPr>
              <w:t>面向的专业</w:t>
            </w:r>
          </w:p>
        </w:tc>
        <w:tc>
          <w:tcPr>
            <w:tcW w:w="872" w:type="pct"/>
            <w:vMerge w:val="restart"/>
            <w:vAlign w:val="center"/>
          </w:tcPr>
          <w:p w:rsidR="008757ED" w:rsidRDefault="00E4469B">
            <w:pPr>
              <w:jc w:val="center"/>
              <w:rPr>
                <w:rFonts w:ascii="黑体" w:eastAsia="黑体" w:hAnsi="黑体"/>
                <w:bCs/>
              </w:rPr>
            </w:pPr>
            <w:r>
              <w:rPr>
                <w:rFonts w:ascii="黑体" w:eastAsia="黑体" w:hAnsi="黑体" w:hint="eastAsia"/>
                <w:bCs/>
              </w:rPr>
              <w:t>学生人数</w:t>
            </w:r>
          </w:p>
        </w:tc>
        <w:tc>
          <w:tcPr>
            <w:tcW w:w="668" w:type="pct"/>
            <w:vMerge w:val="restart"/>
            <w:vAlign w:val="center"/>
          </w:tcPr>
          <w:p w:rsidR="008757ED" w:rsidRDefault="00E4469B">
            <w:pPr>
              <w:jc w:val="center"/>
              <w:rPr>
                <w:rFonts w:ascii="黑体" w:eastAsia="黑体" w:hAnsi="黑体"/>
                <w:bCs/>
              </w:rPr>
            </w:pPr>
            <w:r>
              <w:rPr>
                <w:rFonts w:ascii="黑体" w:eastAsia="黑体" w:hAnsi="黑体" w:hint="eastAsia"/>
                <w:bCs/>
              </w:rPr>
              <w:t>人时数</w:t>
            </w:r>
          </w:p>
        </w:tc>
      </w:tr>
      <w:tr w:rsidR="008757ED" w:rsidTr="00D37210">
        <w:trPr>
          <w:trHeight w:val="561"/>
          <w:jc w:val="center"/>
        </w:trPr>
        <w:tc>
          <w:tcPr>
            <w:tcW w:w="492" w:type="pct"/>
            <w:vMerge/>
          </w:tcPr>
          <w:p w:rsidR="008757ED" w:rsidRDefault="008757ED">
            <w:pPr>
              <w:rPr>
                <w:rFonts w:ascii="仿宋" w:eastAsia="仿宋" w:hAnsi="仿宋"/>
                <w:b/>
                <w:bCs/>
                <w:sz w:val="28"/>
                <w:szCs w:val="28"/>
              </w:rPr>
            </w:pPr>
          </w:p>
        </w:tc>
        <w:tc>
          <w:tcPr>
            <w:tcW w:w="2006" w:type="pct"/>
            <w:vAlign w:val="center"/>
          </w:tcPr>
          <w:p w:rsidR="008757ED" w:rsidRDefault="00E4469B">
            <w:pPr>
              <w:jc w:val="center"/>
              <w:rPr>
                <w:rFonts w:ascii="黑体" w:eastAsia="黑体" w:hAnsi="黑体"/>
                <w:bCs/>
              </w:rPr>
            </w:pPr>
            <w:r>
              <w:rPr>
                <w:rFonts w:ascii="黑体" w:eastAsia="黑体" w:hAnsi="黑体" w:hint="eastAsia"/>
                <w:bCs/>
              </w:rPr>
              <w:t>专业名称</w:t>
            </w:r>
          </w:p>
        </w:tc>
        <w:tc>
          <w:tcPr>
            <w:tcW w:w="962" w:type="pct"/>
            <w:vAlign w:val="center"/>
          </w:tcPr>
          <w:p w:rsidR="008757ED" w:rsidRDefault="00E4469B">
            <w:pPr>
              <w:jc w:val="center"/>
              <w:rPr>
                <w:rFonts w:ascii="黑体" w:eastAsia="黑体" w:hAnsi="黑体"/>
                <w:bCs/>
              </w:rPr>
            </w:pPr>
            <w:r>
              <w:rPr>
                <w:rFonts w:ascii="黑体" w:eastAsia="黑体" w:hAnsi="黑体" w:hint="eastAsia"/>
                <w:bCs/>
              </w:rPr>
              <w:t>年级</w:t>
            </w:r>
          </w:p>
        </w:tc>
        <w:tc>
          <w:tcPr>
            <w:tcW w:w="872" w:type="pct"/>
            <w:vMerge/>
          </w:tcPr>
          <w:p w:rsidR="008757ED" w:rsidRDefault="008757ED">
            <w:pPr>
              <w:rPr>
                <w:rFonts w:ascii="仿宋" w:eastAsia="仿宋" w:hAnsi="仿宋"/>
                <w:b/>
                <w:bCs/>
                <w:sz w:val="28"/>
                <w:szCs w:val="28"/>
              </w:rPr>
            </w:pPr>
          </w:p>
        </w:tc>
        <w:tc>
          <w:tcPr>
            <w:tcW w:w="668" w:type="pct"/>
            <w:vMerge/>
          </w:tcPr>
          <w:p w:rsidR="008757ED" w:rsidRDefault="008757ED">
            <w:pPr>
              <w:rPr>
                <w:rFonts w:ascii="仿宋" w:eastAsia="仿宋" w:hAnsi="仿宋"/>
                <w:b/>
                <w:bCs/>
                <w:sz w:val="28"/>
                <w:szCs w:val="28"/>
              </w:rPr>
            </w:pP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过程装备与控制工程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019</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97</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9</w:t>
            </w:r>
            <w:r w:rsidRPr="009D3889">
              <w:rPr>
                <w:rFonts w:ascii="Times New Roman" w:eastAsia="仿宋" w:hAnsi="Times New Roman" w:cs="Times New Roman"/>
                <w:bCs/>
              </w:rPr>
              <w:t>542</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2</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机械电子工程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019</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04</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944</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3</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机器人工程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019</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7</w:t>
            </w:r>
            <w:r w:rsidRPr="009D3889">
              <w:rPr>
                <w:rFonts w:ascii="Times New Roman" w:eastAsia="仿宋" w:hAnsi="Times New Roman" w:cs="Times New Roman"/>
                <w:bCs/>
              </w:rPr>
              <w:t>3</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956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4</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机械工程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019</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168</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5</w:t>
            </w:r>
            <w:r w:rsidRPr="009D3889">
              <w:rPr>
                <w:rFonts w:ascii="Times New Roman" w:eastAsia="仿宋" w:hAnsi="Times New Roman" w:cs="Times New Roman"/>
                <w:bCs/>
              </w:rPr>
              <w:t>572</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5</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能源与动力工程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019</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65</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372</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6</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新能源科学与工程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019</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7</w:t>
            </w:r>
            <w:r w:rsidRPr="009D3889">
              <w:rPr>
                <w:rFonts w:ascii="Times New Roman" w:eastAsia="仿宋" w:hAnsi="Times New Roman" w:cs="Times New Roman"/>
                <w:bCs/>
              </w:rPr>
              <w:t>6</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336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7</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资源循环科学与工程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019</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8</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5</w:t>
            </w:r>
            <w:r w:rsidRPr="009D3889">
              <w:rPr>
                <w:rFonts w:ascii="Times New Roman" w:eastAsia="仿宋" w:hAnsi="Times New Roman" w:cs="Times New Roman"/>
                <w:bCs/>
              </w:rPr>
              <w:t>44</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8</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材料</w:t>
            </w:r>
            <w:r w:rsidRPr="009D3889">
              <w:rPr>
                <w:rFonts w:ascii="Times New Roman" w:eastAsia="仿宋" w:hAnsi="Times New Roman" w:cs="Times New Roman" w:hint="eastAsia"/>
                <w:bCs/>
              </w:rPr>
              <w:t>科学与工程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9</w:t>
            </w:r>
            <w:r w:rsidRPr="009D3889">
              <w:rPr>
                <w:rFonts w:ascii="Times New Roman" w:eastAsia="仿宋" w:hAnsi="Times New Roman" w:cs="Times New Roman"/>
                <w:bCs/>
              </w:rPr>
              <w:t>9</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96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9</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工业工程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4</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56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10</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过程装备与控制工程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04</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920</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11</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环境工程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7</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5</w:t>
            </w:r>
            <w:r w:rsidRPr="009D3889">
              <w:rPr>
                <w:rFonts w:ascii="Times New Roman" w:eastAsia="仿宋" w:hAnsi="Times New Roman" w:cs="Times New Roman"/>
                <w:bCs/>
              </w:rPr>
              <w:t>36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12</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机械电子工程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102</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008</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13</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机器人工程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7</w:t>
            </w:r>
            <w:r w:rsidRPr="009D3889">
              <w:rPr>
                <w:rFonts w:ascii="Times New Roman" w:eastAsia="仿宋" w:hAnsi="Times New Roman" w:cs="Times New Roman"/>
                <w:bCs/>
              </w:rPr>
              <w:t>0</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304</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14</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机械工程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172</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0556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lastRenderedPageBreak/>
              <w:t>1</w:t>
            </w:r>
            <w:r w:rsidRPr="009D3889">
              <w:rPr>
                <w:rFonts w:ascii="Times New Roman" w:eastAsia="仿宋" w:hAnsi="Times New Roman" w:cs="Times New Roman"/>
                <w:bCs/>
              </w:rPr>
              <w:t>5</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轮机工程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9</w:t>
            </w:r>
            <w:r w:rsidRPr="009D3889">
              <w:rPr>
                <w:rFonts w:ascii="Times New Roman" w:eastAsia="仿宋" w:hAnsi="Times New Roman" w:cs="Times New Roman"/>
                <w:bCs/>
              </w:rPr>
              <w:t>4</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76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16</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能源与动力工程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4</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000</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7</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新能源科学与工程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2</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532</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8</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智能制造工程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8</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430</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9</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资源循环科学与工程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020</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7</w:t>
            </w:r>
            <w:r w:rsidRPr="009D3889">
              <w:rPr>
                <w:rFonts w:ascii="Times New Roman" w:eastAsia="仿宋" w:hAnsi="Times New Roman" w:cs="Times New Roman"/>
                <w:bCs/>
              </w:rPr>
              <w:t>0</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8</w:t>
            </w:r>
            <w:r w:rsidRPr="009D3889">
              <w:rPr>
                <w:rFonts w:ascii="Times New Roman" w:eastAsia="仿宋" w:hAnsi="Times New Roman" w:cs="Times New Roman"/>
                <w:bCs/>
              </w:rPr>
              <w:t>64</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安全工程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021</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9</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5</w:t>
            </w:r>
            <w:r w:rsidRPr="009D3889">
              <w:rPr>
                <w:rFonts w:ascii="Times New Roman" w:eastAsia="仿宋" w:hAnsi="Times New Roman" w:cs="Times New Roman"/>
                <w:bCs/>
              </w:rPr>
              <w:t>52</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1</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材料</w:t>
            </w:r>
            <w:r w:rsidRPr="009D3889">
              <w:rPr>
                <w:rFonts w:ascii="Times New Roman" w:eastAsia="仿宋" w:hAnsi="Times New Roman" w:cs="Times New Roman" w:hint="eastAsia"/>
                <w:bCs/>
              </w:rPr>
              <w:t>科学与工程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021</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9</w:t>
            </w:r>
            <w:r w:rsidRPr="009D3889">
              <w:rPr>
                <w:rFonts w:ascii="Times New Roman" w:eastAsia="仿宋" w:hAnsi="Times New Roman" w:cs="Times New Roman"/>
                <w:bCs/>
              </w:rPr>
              <w:t>7</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7</w:t>
            </w:r>
            <w:r w:rsidRPr="009D3889">
              <w:rPr>
                <w:rFonts w:ascii="Times New Roman" w:eastAsia="仿宋" w:hAnsi="Times New Roman" w:cs="Times New Roman"/>
                <w:bCs/>
              </w:rPr>
              <w:t>76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2</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材料成型及控制工程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021</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9</w:t>
            </w:r>
            <w:r w:rsidRPr="009D3889">
              <w:rPr>
                <w:rFonts w:ascii="Times New Roman" w:eastAsia="仿宋" w:hAnsi="Times New Roman" w:cs="Times New Roman"/>
                <w:bCs/>
              </w:rPr>
              <w:t>0</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7</w:t>
            </w:r>
            <w:r w:rsidRPr="009D3889">
              <w:rPr>
                <w:rFonts w:ascii="Times New Roman" w:eastAsia="仿宋" w:hAnsi="Times New Roman" w:cs="Times New Roman"/>
                <w:bCs/>
              </w:rPr>
              <w:t>20</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3</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过程装备与控制工程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021</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8</w:t>
            </w:r>
            <w:r w:rsidRPr="009D3889">
              <w:rPr>
                <w:rFonts w:ascii="Times New Roman" w:eastAsia="仿宋" w:hAnsi="Times New Roman" w:cs="Times New Roman"/>
                <w:bCs/>
              </w:rPr>
              <w:t>6</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376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4</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机械电子工程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021</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15</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760</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5</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机器人工程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021</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5</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316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6</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机械工程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021</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24</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584</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7</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轮机工程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021</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8</w:t>
            </w:r>
            <w:r w:rsidRPr="009D3889">
              <w:rPr>
                <w:rFonts w:ascii="Times New Roman" w:eastAsia="仿宋" w:hAnsi="Times New Roman" w:cs="Times New Roman"/>
                <w:bCs/>
              </w:rPr>
              <w:t>1</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9</w:t>
            </w:r>
            <w:r w:rsidRPr="009D3889">
              <w:rPr>
                <w:rFonts w:ascii="Times New Roman" w:eastAsia="仿宋" w:hAnsi="Times New Roman" w:cs="Times New Roman"/>
                <w:bCs/>
              </w:rPr>
              <w:t>96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8</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能源与动力工程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021</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2</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008</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9</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新能源科学与工程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021</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7</w:t>
            </w:r>
            <w:r w:rsidRPr="009D3889">
              <w:rPr>
                <w:rFonts w:ascii="Times New Roman" w:eastAsia="仿宋" w:hAnsi="Times New Roman" w:cs="Times New Roman"/>
                <w:bCs/>
              </w:rPr>
              <w:t>1</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8</w:t>
            </w:r>
            <w:r w:rsidRPr="009D3889">
              <w:rPr>
                <w:rFonts w:ascii="Times New Roman" w:eastAsia="仿宋" w:hAnsi="Times New Roman" w:cs="Times New Roman"/>
                <w:bCs/>
              </w:rPr>
              <w:t>76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0</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智能制造工程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021</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6</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200</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1</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bCs/>
              </w:rPr>
              <w:t>过程装备与控制工程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022</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5</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5</w:t>
            </w:r>
            <w:r w:rsidRPr="009D3889">
              <w:rPr>
                <w:rFonts w:ascii="Times New Roman" w:eastAsia="仿宋" w:hAnsi="Times New Roman" w:cs="Times New Roman"/>
                <w:bCs/>
              </w:rPr>
              <w:t>20</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2</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机械电子工程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022</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02</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8</w:t>
            </w:r>
            <w:r w:rsidRPr="009D3889">
              <w:rPr>
                <w:rFonts w:ascii="Times New Roman" w:eastAsia="仿宋" w:hAnsi="Times New Roman" w:cs="Times New Roman"/>
                <w:bCs/>
              </w:rPr>
              <w:t>16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3</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机器人工程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022</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7</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5</w:t>
            </w:r>
            <w:r w:rsidRPr="009D3889">
              <w:rPr>
                <w:rFonts w:ascii="Times New Roman" w:eastAsia="仿宋" w:hAnsi="Times New Roman" w:cs="Times New Roman"/>
                <w:bCs/>
              </w:rPr>
              <w:t>36</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4</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机械工程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022</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34</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1</w:t>
            </w:r>
            <w:r w:rsidRPr="009D3889">
              <w:rPr>
                <w:rFonts w:ascii="Times New Roman" w:eastAsia="仿宋" w:hAnsi="Times New Roman" w:cs="Times New Roman"/>
                <w:bCs/>
              </w:rPr>
              <w:t>072</w:t>
            </w:r>
          </w:p>
        </w:tc>
      </w:tr>
      <w:tr w:rsidR="009D3889" w:rsidTr="00D37210">
        <w:trPr>
          <w:trHeight w:val="561"/>
          <w:jc w:val="center"/>
        </w:trPr>
        <w:tc>
          <w:tcPr>
            <w:tcW w:w="49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3</w:t>
            </w:r>
            <w:r w:rsidRPr="009D3889">
              <w:rPr>
                <w:rFonts w:ascii="Times New Roman" w:eastAsia="仿宋" w:hAnsi="Times New Roman" w:cs="Times New Roman"/>
                <w:bCs/>
              </w:rPr>
              <w:t>5</w:t>
            </w:r>
          </w:p>
        </w:tc>
        <w:tc>
          <w:tcPr>
            <w:tcW w:w="2006"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智能制造工程</w:t>
            </w:r>
          </w:p>
        </w:tc>
        <w:tc>
          <w:tcPr>
            <w:tcW w:w="96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2</w:t>
            </w:r>
            <w:r w:rsidRPr="009D3889">
              <w:rPr>
                <w:rFonts w:ascii="Times New Roman" w:eastAsia="仿宋" w:hAnsi="Times New Roman" w:cs="Times New Roman"/>
                <w:bCs/>
              </w:rPr>
              <w:t>022</w:t>
            </w:r>
          </w:p>
        </w:tc>
        <w:tc>
          <w:tcPr>
            <w:tcW w:w="872"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6</w:t>
            </w:r>
            <w:r w:rsidRPr="009D3889">
              <w:rPr>
                <w:rFonts w:ascii="Times New Roman" w:eastAsia="仿宋" w:hAnsi="Times New Roman" w:cs="Times New Roman"/>
                <w:bCs/>
              </w:rPr>
              <w:t>4</w:t>
            </w:r>
          </w:p>
        </w:tc>
        <w:tc>
          <w:tcPr>
            <w:tcW w:w="668" w:type="pct"/>
            <w:vAlign w:val="center"/>
          </w:tcPr>
          <w:p w:rsidR="009D3889" w:rsidRPr="009D3889" w:rsidRDefault="009D3889" w:rsidP="00F85F96">
            <w:pPr>
              <w:adjustRightInd w:val="0"/>
              <w:snapToGrid w:val="0"/>
              <w:jc w:val="center"/>
              <w:rPr>
                <w:rFonts w:ascii="Times New Roman" w:eastAsia="仿宋" w:hAnsi="Times New Roman" w:cs="Times New Roman"/>
                <w:bCs/>
              </w:rPr>
            </w:pPr>
            <w:r w:rsidRPr="009D3889">
              <w:rPr>
                <w:rFonts w:ascii="Times New Roman" w:eastAsia="仿宋" w:hAnsi="Times New Roman" w:cs="Times New Roman" w:hint="eastAsia"/>
                <w:bCs/>
              </w:rPr>
              <w:t>5</w:t>
            </w:r>
            <w:r w:rsidRPr="009D3889">
              <w:rPr>
                <w:rFonts w:ascii="Times New Roman" w:eastAsia="仿宋" w:hAnsi="Times New Roman" w:cs="Times New Roman"/>
                <w:bCs/>
              </w:rPr>
              <w:t>12</w:t>
            </w:r>
          </w:p>
        </w:tc>
      </w:tr>
    </w:tbl>
    <w:p w:rsidR="008757ED" w:rsidRDefault="00E4469B">
      <w:pPr>
        <w:ind w:firstLineChars="196" w:firstLine="470"/>
        <w:rPr>
          <w:rFonts w:ascii="楷体" w:eastAsia="楷体" w:hAnsi="楷体"/>
          <w:bCs/>
        </w:rPr>
      </w:pPr>
      <w:r>
        <w:rPr>
          <w:rFonts w:ascii="楷体" w:eastAsia="楷体" w:hAnsi="楷体" w:hint="eastAsia"/>
          <w:bCs/>
        </w:rPr>
        <w:t>注：面向的本校专业：实验教学内容列入专业人才培养方案的专业。</w:t>
      </w:r>
    </w:p>
    <w:p w:rsidR="008757ED" w:rsidRDefault="00E4469B">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（二）实验教学资源情况</w:t>
      </w:r>
    </w:p>
    <w:tbl>
      <w:tblPr>
        <w:tblStyle w:val="a7"/>
        <w:tblW w:w="4904" w:type="pct"/>
        <w:tblInd w:w="79" w:type="dxa"/>
        <w:tblLook w:val="04A0" w:firstRow="1" w:lastRow="0" w:firstColumn="1" w:lastColumn="0" w:noHBand="0" w:noVBand="1"/>
      </w:tblPr>
      <w:tblGrid>
        <w:gridCol w:w="4400"/>
        <w:gridCol w:w="3952"/>
      </w:tblGrid>
      <w:tr w:rsidR="008757ED">
        <w:trPr>
          <w:trHeight w:val="395"/>
        </w:trPr>
        <w:tc>
          <w:tcPr>
            <w:tcW w:w="2633" w:type="pct"/>
            <w:vAlign w:val="center"/>
          </w:tcPr>
          <w:p w:rsidR="008757ED" w:rsidRDefault="00E4469B">
            <w:pPr>
              <w:jc w:val="center"/>
              <w:rPr>
                <w:rFonts w:ascii="黑体" w:eastAsia="黑体" w:hAnsi="黑体"/>
                <w:bCs/>
              </w:rPr>
            </w:pPr>
            <w:r>
              <w:rPr>
                <w:rFonts w:ascii="黑体" w:eastAsia="黑体" w:hAnsi="黑体" w:hint="eastAsia"/>
                <w:bCs/>
              </w:rPr>
              <w:t>实验项目资源总数</w:t>
            </w:r>
          </w:p>
        </w:tc>
        <w:tc>
          <w:tcPr>
            <w:tcW w:w="2366" w:type="pct"/>
          </w:tcPr>
          <w:p w:rsidR="008757ED" w:rsidRDefault="009F345E" w:rsidP="0051471B">
            <w:pPr>
              <w:jc w:val="right"/>
              <w:rPr>
                <w:rFonts w:ascii="黑体" w:eastAsia="黑体" w:hAnsi="黑体"/>
                <w:bCs/>
              </w:rPr>
            </w:pPr>
            <w:r>
              <w:rPr>
                <w:rFonts w:ascii="黑体" w:eastAsia="黑体" w:hAnsi="黑体" w:hint="eastAsia"/>
                <w:bCs/>
              </w:rPr>
              <w:t>3</w:t>
            </w:r>
            <w:r w:rsidR="0051471B">
              <w:rPr>
                <w:rFonts w:ascii="黑体" w:eastAsia="黑体" w:hAnsi="黑体" w:hint="eastAsia"/>
                <w:bCs/>
              </w:rPr>
              <w:t>60</w:t>
            </w:r>
            <w:r w:rsidR="00E4469B">
              <w:rPr>
                <w:rFonts w:ascii="黑体" w:eastAsia="黑体" w:hAnsi="黑体" w:hint="eastAsia"/>
                <w:bCs/>
              </w:rPr>
              <w:t>个</w:t>
            </w:r>
          </w:p>
        </w:tc>
      </w:tr>
      <w:tr w:rsidR="008757ED">
        <w:trPr>
          <w:trHeight w:val="395"/>
        </w:trPr>
        <w:tc>
          <w:tcPr>
            <w:tcW w:w="2633" w:type="pct"/>
            <w:vAlign w:val="center"/>
          </w:tcPr>
          <w:p w:rsidR="008757ED" w:rsidRDefault="00E4469B">
            <w:pPr>
              <w:jc w:val="center"/>
              <w:rPr>
                <w:rFonts w:ascii="黑体" w:eastAsia="黑体" w:hAnsi="黑体"/>
                <w:bCs/>
              </w:rPr>
            </w:pPr>
            <w:r>
              <w:rPr>
                <w:rFonts w:ascii="黑体" w:eastAsia="黑体" w:hAnsi="黑体" w:hint="eastAsia"/>
                <w:bCs/>
              </w:rPr>
              <w:lastRenderedPageBreak/>
              <w:t>年度开设实验项目数</w:t>
            </w:r>
          </w:p>
        </w:tc>
        <w:tc>
          <w:tcPr>
            <w:tcW w:w="2366" w:type="pct"/>
          </w:tcPr>
          <w:p w:rsidR="008757ED" w:rsidRDefault="00F02208" w:rsidP="00E274C0">
            <w:pPr>
              <w:jc w:val="right"/>
              <w:rPr>
                <w:rFonts w:ascii="黑体" w:eastAsia="黑体" w:hAnsi="黑体"/>
                <w:bCs/>
              </w:rPr>
            </w:pPr>
            <w:r>
              <w:rPr>
                <w:rFonts w:ascii="黑体" w:eastAsia="黑体" w:hAnsi="黑体" w:hint="eastAsia"/>
                <w:bCs/>
              </w:rPr>
              <w:t>336</w:t>
            </w:r>
            <w:r w:rsidR="00E4469B">
              <w:rPr>
                <w:rFonts w:ascii="黑体" w:eastAsia="黑体" w:hAnsi="黑体" w:hint="eastAsia"/>
                <w:bCs/>
              </w:rPr>
              <w:t>个</w:t>
            </w:r>
          </w:p>
        </w:tc>
      </w:tr>
      <w:tr w:rsidR="008757ED">
        <w:trPr>
          <w:trHeight w:val="395"/>
        </w:trPr>
        <w:tc>
          <w:tcPr>
            <w:tcW w:w="2633" w:type="pct"/>
            <w:vAlign w:val="center"/>
          </w:tcPr>
          <w:p w:rsidR="008757ED" w:rsidRDefault="00E4469B">
            <w:pPr>
              <w:jc w:val="center"/>
              <w:rPr>
                <w:rFonts w:ascii="黑体" w:eastAsia="黑体" w:hAnsi="黑体"/>
                <w:bCs/>
              </w:rPr>
            </w:pPr>
            <w:r>
              <w:rPr>
                <w:rFonts w:ascii="黑体" w:eastAsia="黑体" w:hAnsi="黑体" w:hint="eastAsia"/>
                <w:bCs/>
              </w:rPr>
              <w:t>年度</w:t>
            </w:r>
            <w:proofErr w:type="gramStart"/>
            <w:r>
              <w:rPr>
                <w:rFonts w:ascii="黑体" w:eastAsia="黑体" w:hAnsi="黑体" w:hint="eastAsia"/>
                <w:bCs/>
              </w:rPr>
              <w:t>独立设</w:t>
            </w:r>
            <w:proofErr w:type="gramEnd"/>
            <w:r>
              <w:rPr>
                <w:rFonts w:ascii="黑体" w:eastAsia="黑体" w:hAnsi="黑体" w:hint="eastAsia"/>
                <w:bCs/>
              </w:rPr>
              <w:t>课的实验课程</w:t>
            </w:r>
          </w:p>
        </w:tc>
        <w:tc>
          <w:tcPr>
            <w:tcW w:w="2366" w:type="pct"/>
          </w:tcPr>
          <w:p w:rsidR="008757ED" w:rsidRDefault="0051471B">
            <w:pPr>
              <w:jc w:val="right"/>
              <w:rPr>
                <w:rFonts w:ascii="黑体" w:eastAsia="黑体" w:hAnsi="黑体"/>
                <w:bCs/>
              </w:rPr>
            </w:pPr>
            <w:r>
              <w:rPr>
                <w:rFonts w:ascii="黑体" w:eastAsia="黑体" w:hAnsi="黑体" w:hint="eastAsia"/>
                <w:bCs/>
              </w:rPr>
              <w:t>4</w:t>
            </w:r>
            <w:r w:rsidR="00E4469B">
              <w:rPr>
                <w:rFonts w:ascii="黑体" w:eastAsia="黑体" w:hAnsi="黑体" w:hint="eastAsia"/>
                <w:bCs/>
              </w:rPr>
              <w:t>门</w:t>
            </w:r>
          </w:p>
        </w:tc>
      </w:tr>
      <w:tr w:rsidR="008757ED">
        <w:trPr>
          <w:trHeight w:val="395"/>
        </w:trPr>
        <w:tc>
          <w:tcPr>
            <w:tcW w:w="2633" w:type="pct"/>
            <w:vAlign w:val="center"/>
          </w:tcPr>
          <w:p w:rsidR="008757ED" w:rsidRDefault="00E4469B">
            <w:pPr>
              <w:jc w:val="center"/>
              <w:rPr>
                <w:rFonts w:ascii="黑体" w:eastAsia="黑体" w:hAnsi="黑体"/>
                <w:bCs/>
              </w:rPr>
            </w:pPr>
            <w:r>
              <w:rPr>
                <w:rFonts w:ascii="黑体" w:eastAsia="黑体" w:hAnsi="黑体" w:hint="eastAsia"/>
                <w:bCs/>
              </w:rPr>
              <w:t>实验教材总数</w:t>
            </w:r>
          </w:p>
        </w:tc>
        <w:tc>
          <w:tcPr>
            <w:tcW w:w="2366" w:type="pct"/>
          </w:tcPr>
          <w:p w:rsidR="008757ED" w:rsidRDefault="00F02208">
            <w:pPr>
              <w:jc w:val="right"/>
              <w:rPr>
                <w:rFonts w:ascii="黑体" w:eastAsia="黑体" w:hAnsi="黑体"/>
                <w:bCs/>
              </w:rPr>
            </w:pPr>
            <w:r>
              <w:rPr>
                <w:rFonts w:ascii="黑体" w:eastAsia="黑体" w:hAnsi="黑体" w:hint="eastAsia"/>
                <w:bCs/>
              </w:rPr>
              <w:t>6</w:t>
            </w:r>
            <w:r w:rsidR="00E4469B">
              <w:rPr>
                <w:rFonts w:ascii="黑体" w:eastAsia="黑体" w:hAnsi="黑体" w:hint="eastAsia"/>
                <w:bCs/>
              </w:rPr>
              <w:t>种</w:t>
            </w:r>
          </w:p>
        </w:tc>
      </w:tr>
      <w:tr w:rsidR="008757ED">
        <w:trPr>
          <w:trHeight w:val="395"/>
        </w:trPr>
        <w:tc>
          <w:tcPr>
            <w:tcW w:w="2633" w:type="pct"/>
            <w:vAlign w:val="center"/>
          </w:tcPr>
          <w:p w:rsidR="008757ED" w:rsidRDefault="00E4469B">
            <w:pPr>
              <w:jc w:val="center"/>
              <w:rPr>
                <w:rFonts w:ascii="黑体" w:eastAsia="黑体" w:hAnsi="黑体"/>
                <w:bCs/>
              </w:rPr>
            </w:pPr>
            <w:r>
              <w:rPr>
                <w:rFonts w:ascii="黑体" w:eastAsia="黑体" w:hAnsi="黑体" w:hint="eastAsia"/>
                <w:bCs/>
              </w:rPr>
              <w:t>年度新增实验教材</w:t>
            </w:r>
          </w:p>
        </w:tc>
        <w:tc>
          <w:tcPr>
            <w:tcW w:w="2366" w:type="pct"/>
          </w:tcPr>
          <w:p w:rsidR="008757ED" w:rsidRDefault="0051471B">
            <w:pPr>
              <w:jc w:val="right"/>
              <w:rPr>
                <w:rFonts w:ascii="黑体" w:eastAsia="黑体" w:hAnsi="黑体"/>
                <w:bCs/>
              </w:rPr>
            </w:pPr>
            <w:r>
              <w:rPr>
                <w:rFonts w:ascii="黑体" w:eastAsia="黑体" w:hAnsi="黑体" w:hint="eastAsia"/>
                <w:bCs/>
              </w:rPr>
              <w:t>2</w:t>
            </w:r>
            <w:r w:rsidR="00E4469B">
              <w:rPr>
                <w:rFonts w:ascii="黑体" w:eastAsia="黑体" w:hAnsi="黑体" w:hint="eastAsia"/>
                <w:bCs/>
              </w:rPr>
              <w:t>种</w:t>
            </w:r>
          </w:p>
        </w:tc>
      </w:tr>
    </w:tbl>
    <w:p w:rsidR="008757ED" w:rsidRDefault="00E4469B">
      <w:pPr>
        <w:ind w:firstLineChars="196" w:firstLine="470"/>
        <w:rPr>
          <w:rFonts w:ascii="楷体" w:eastAsia="楷体" w:hAnsi="楷体"/>
          <w:bCs/>
        </w:rPr>
      </w:pPr>
      <w:r>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rsidR="008757ED" w:rsidRDefault="00E4469B">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Style w:val="a7"/>
        <w:tblW w:w="4897" w:type="pct"/>
        <w:tblInd w:w="85" w:type="dxa"/>
        <w:tblLook w:val="04A0" w:firstRow="1" w:lastRow="0" w:firstColumn="1" w:lastColumn="0" w:noHBand="0" w:noVBand="1"/>
      </w:tblPr>
      <w:tblGrid>
        <w:gridCol w:w="4394"/>
        <w:gridCol w:w="3947"/>
      </w:tblGrid>
      <w:tr w:rsidR="008757ED">
        <w:trPr>
          <w:trHeight w:val="509"/>
        </w:trPr>
        <w:tc>
          <w:tcPr>
            <w:tcW w:w="2633" w:type="pct"/>
            <w:vAlign w:val="center"/>
          </w:tcPr>
          <w:p w:rsidR="008757ED" w:rsidRDefault="00E4469B">
            <w:pPr>
              <w:jc w:val="center"/>
              <w:rPr>
                <w:rFonts w:ascii="黑体" w:eastAsia="黑体" w:hAnsi="黑体"/>
                <w:bCs/>
              </w:rPr>
            </w:pPr>
            <w:r>
              <w:rPr>
                <w:rFonts w:ascii="黑体" w:eastAsia="黑体" w:hAnsi="黑体" w:hint="eastAsia"/>
                <w:bCs/>
              </w:rPr>
              <w:t>学生获奖人数</w:t>
            </w:r>
          </w:p>
        </w:tc>
        <w:tc>
          <w:tcPr>
            <w:tcW w:w="2366" w:type="pct"/>
            <w:vAlign w:val="center"/>
          </w:tcPr>
          <w:p w:rsidR="008757ED" w:rsidRDefault="00346210">
            <w:pPr>
              <w:jc w:val="right"/>
              <w:rPr>
                <w:rFonts w:ascii="黑体" w:eastAsia="黑体" w:hAnsi="黑体"/>
                <w:bCs/>
              </w:rPr>
            </w:pPr>
            <w:r>
              <w:rPr>
                <w:rFonts w:ascii="黑体" w:eastAsia="黑体" w:hAnsi="黑体" w:hint="eastAsia"/>
                <w:bCs/>
              </w:rPr>
              <w:t>160</w:t>
            </w:r>
            <w:r w:rsidR="00E4469B">
              <w:rPr>
                <w:rFonts w:ascii="黑体" w:eastAsia="黑体" w:hAnsi="黑体" w:hint="eastAsia"/>
                <w:bCs/>
              </w:rPr>
              <w:t>人</w:t>
            </w:r>
          </w:p>
        </w:tc>
      </w:tr>
      <w:tr w:rsidR="008757ED">
        <w:trPr>
          <w:trHeight w:val="451"/>
        </w:trPr>
        <w:tc>
          <w:tcPr>
            <w:tcW w:w="2633" w:type="pct"/>
            <w:vAlign w:val="center"/>
          </w:tcPr>
          <w:p w:rsidR="008757ED" w:rsidRDefault="00E4469B">
            <w:pPr>
              <w:jc w:val="center"/>
              <w:rPr>
                <w:rFonts w:ascii="黑体" w:eastAsia="黑体" w:hAnsi="黑体"/>
                <w:bCs/>
              </w:rPr>
            </w:pPr>
            <w:r>
              <w:rPr>
                <w:rFonts w:ascii="黑体" w:eastAsia="黑体" w:hAnsi="黑体" w:hint="eastAsia"/>
                <w:bCs/>
              </w:rPr>
              <w:t>学生发表论文数</w:t>
            </w:r>
          </w:p>
        </w:tc>
        <w:tc>
          <w:tcPr>
            <w:tcW w:w="2366" w:type="pct"/>
            <w:vAlign w:val="center"/>
          </w:tcPr>
          <w:p w:rsidR="008757ED" w:rsidRDefault="00346210">
            <w:pPr>
              <w:jc w:val="right"/>
              <w:rPr>
                <w:rFonts w:ascii="黑体" w:eastAsia="黑体" w:hAnsi="黑体"/>
                <w:bCs/>
              </w:rPr>
            </w:pPr>
            <w:r>
              <w:rPr>
                <w:rFonts w:ascii="黑体" w:eastAsia="黑体" w:hAnsi="黑体" w:hint="eastAsia"/>
                <w:bCs/>
              </w:rPr>
              <w:t>9</w:t>
            </w:r>
            <w:r w:rsidR="00E4469B">
              <w:rPr>
                <w:rFonts w:ascii="黑体" w:eastAsia="黑体" w:hAnsi="黑体" w:hint="eastAsia"/>
                <w:bCs/>
              </w:rPr>
              <w:t>篇</w:t>
            </w:r>
          </w:p>
        </w:tc>
      </w:tr>
      <w:tr w:rsidR="008757ED">
        <w:trPr>
          <w:trHeight w:val="451"/>
        </w:trPr>
        <w:tc>
          <w:tcPr>
            <w:tcW w:w="2633" w:type="pct"/>
            <w:vAlign w:val="center"/>
          </w:tcPr>
          <w:p w:rsidR="008757ED" w:rsidRPr="00346210" w:rsidRDefault="00E4469B">
            <w:pPr>
              <w:jc w:val="center"/>
              <w:rPr>
                <w:rFonts w:ascii="黑体" w:eastAsia="黑体" w:hAnsi="黑体"/>
                <w:bCs/>
              </w:rPr>
            </w:pPr>
            <w:r w:rsidRPr="00346210">
              <w:rPr>
                <w:rFonts w:ascii="黑体" w:eastAsia="黑体" w:hAnsi="黑体" w:hint="eastAsia"/>
                <w:bCs/>
              </w:rPr>
              <w:t>学生获得专利数</w:t>
            </w:r>
          </w:p>
        </w:tc>
        <w:tc>
          <w:tcPr>
            <w:tcW w:w="2366" w:type="pct"/>
            <w:vAlign w:val="center"/>
          </w:tcPr>
          <w:p w:rsidR="008757ED" w:rsidRPr="00346210" w:rsidRDefault="00346210">
            <w:pPr>
              <w:jc w:val="right"/>
              <w:rPr>
                <w:rFonts w:ascii="黑体" w:eastAsia="黑体" w:hAnsi="黑体"/>
                <w:bCs/>
              </w:rPr>
            </w:pPr>
            <w:r w:rsidRPr="00346210">
              <w:rPr>
                <w:rFonts w:ascii="黑体" w:eastAsia="黑体" w:hAnsi="黑体" w:hint="eastAsia"/>
                <w:bCs/>
              </w:rPr>
              <w:t>27</w:t>
            </w:r>
            <w:r w:rsidR="00E4469B" w:rsidRPr="00346210">
              <w:rPr>
                <w:rFonts w:ascii="黑体" w:eastAsia="黑体" w:hAnsi="黑体" w:hint="eastAsia"/>
                <w:bCs/>
              </w:rPr>
              <w:t>项</w:t>
            </w:r>
          </w:p>
        </w:tc>
      </w:tr>
    </w:tbl>
    <w:p w:rsidR="008757ED" w:rsidRDefault="00E4469B">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rsidR="008757ED" w:rsidRDefault="00E4469B">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t>四、教学改革与科学研究情况</w:t>
      </w:r>
    </w:p>
    <w:p w:rsidR="008757ED" w:rsidRDefault="00E4469B">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tbl>
      <w:tblPr>
        <w:tblW w:w="48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1"/>
        <w:gridCol w:w="1269"/>
        <w:gridCol w:w="851"/>
        <w:gridCol w:w="993"/>
        <w:gridCol w:w="2330"/>
        <w:gridCol w:w="1192"/>
        <w:gridCol w:w="770"/>
        <w:gridCol w:w="469"/>
      </w:tblGrid>
      <w:tr w:rsidR="008757ED" w:rsidTr="00835106">
        <w:trPr>
          <w:jc w:val="center"/>
        </w:trPr>
        <w:tc>
          <w:tcPr>
            <w:tcW w:w="265" w:type="pct"/>
            <w:vAlign w:val="center"/>
          </w:tcPr>
          <w:p w:rsidR="008757ED" w:rsidRDefault="00E4469B">
            <w:pPr>
              <w:adjustRightInd w:val="0"/>
              <w:snapToGrid w:val="0"/>
              <w:jc w:val="center"/>
              <w:rPr>
                <w:rFonts w:ascii="黑体" w:eastAsia="黑体" w:hAnsi="黑体"/>
              </w:rPr>
            </w:pPr>
            <w:r>
              <w:rPr>
                <w:rFonts w:ascii="黑体" w:eastAsia="黑体" w:hAnsi="黑体" w:cs="宋体" w:hint="eastAsia"/>
              </w:rPr>
              <w:t>序号</w:t>
            </w:r>
          </w:p>
        </w:tc>
        <w:tc>
          <w:tcPr>
            <w:tcW w:w="763"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项目/</w:t>
            </w:r>
          </w:p>
          <w:p w:rsidR="008757ED" w:rsidRDefault="00E4469B">
            <w:pPr>
              <w:adjustRightInd w:val="0"/>
              <w:snapToGrid w:val="0"/>
              <w:jc w:val="center"/>
              <w:rPr>
                <w:rFonts w:ascii="黑体" w:eastAsia="黑体" w:hAnsi="黑体"/>
              </w:rPr>
            </w:pPr>
            <w:r>
              <w:rPr>
                <w:rFonts w:ascii="黑体" w:eastAsia="黑体" w:hAnsi="黑体" w:cs="宋体" w:hint="eastAsia"/>
              </w:rPr>
              <w:t>课题名称</w:t>
            </w:r>
          </w:p>
        </w:tc>
        <w:tc>
          <w:tcPr>
            <w:tcW w:w="512" w:type="pct"/>
            <w:vAlign w:val="center"/>
          </w:tcPr>
          <w:p w:rsidR="008757ED" w:rsidRDefault="00E4469B">
            <w:pPr>
              <w:adjustRightInd w:val="0"/>
              <w:snapToGrid w:val="0"/>
              <w:jc w:val="center"/>
              <w:rPr>
                <w:rFonts w:ascii="黑体" w:eastAsia="黑体" w:hAnsi="黑体"/>
              </w:rPr>
            </w:pPr>
            <w:r>
              <w:rPr>
                <w:rFonts w:ascii="黑体" w:eastAsia="黑体" w:hAnsi="黑体" w:cs="宋体" w:hint="eastAsia"/>
              </w:rPr>
              <w:t>文号</w:t>
            </w:r>
          </w:p>
        </w:tc>
        <w:tc>
          <w:tcPr>
            <w:tcW w:w="597" w:type="pct"/>
            <w:vAlign w:val="center"/>
          </w:tcPr>
          <w:p w:rsidR="008757ED" w:rsidRDefault="00E4469B">
            <w:pPr>
              <w:adjustRightInd w:val="0"/>
              <w:snapToGrid w:val="0"/>
              <w:jc w:val="center"/>
              <w:rPr>
                <w:rFonts w:ascii="黑体" w:eastAsia="黑体" w:hAnsi="黑体"/>
              </w:rPr>
            </w:pPr>
            <w:r>
              <w:rPr>
                <w:rFonts w:ascii="黑体" w:eastAsia="黑体" w:hAnsi="黑体" w:cs="宋体" w:hint="eastAsia"/>
              </w:rPr>
              <w:t>负责人</w:t>
            </w:r>
          </w:p>
        </w:tc>
        <w:tc>
          <w:tcPr>
            <w:tcW w:w="1401" w:type="pct"/>
            <w:vAlign w:val="center"/>
          </w:tcPr>
          <w:p w:rsidR="008757ED" w:rsidRDefault="00E4469B">
            <w:pPr>
              <w:adjustRightInd w:val="0"/>
              <w:snapToGrid w:val="0"/>
              <w:jc w:val="center"/>
              <w:rPr>
                <w:rFonts w:ascii="黑体" w:eastAsia="黑体" w:hAnsi="黑体"/>
              </w:rPr>
            </w:pPr>
            <w:r>
              <w:rPr>
                <w:rFonts w:ascii="黑体" w:eastAsia="黑体" w:hAnsi="黑体" w:cs="宋体" w:hint="eastAsia"/>
              </w:rPr>
              <w:t>参加人员</w:t>
            </w:r>
          </w:p>
        </w:tc>
        <w:tc>
          <w:tcPr>
            <w:tcW w:w="717" w:type="pct"/>
            <w:vAlign w:val="center"/>
          </w:tcPr>
          <w:p w:rsidR="008757ED" w:rsidRDefault="00E4469B">
            <w:pPr>
              <w:adjustRightInd w:val="0"/>
              <w:snapToGrid w:val="0"/>
              <w:jc w:val="center"/>
              <w:rPr>
                <w:rFonts w:ascii="黑体" w:eastAsia="黑体" w:hAnsi="黑体"/>
              </w:rPr>
            </w:pPr>
            <w:r>
              <w:rPr>
                <w:rFonts w:ascii="黑体" w:eastAsia="黑体" w:hAnsi="黑体" w:cs="宋体" w:hint="eastAsia"/>
              </w:rPr>
              <w:t>起止时间</w:t>
            </w:r>
          </w:p>
        </w:tc>
        <w:tc>
          <w:tcPr>
            <w:tcW w:w="463" w:type="pct"/>
            <w:vAlign w:val="center"/>
          </w:tcPr>
          <w:p w:rsidR="008757ED" w:rsidRDefault="00E4469B">
            <w:pPr>
              <w:adjustRightInd w:val="0"/>
              <w:snapToGrid w:val="0"/>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283" w:type="pct"/>
            <w:vAlign w:val="center"/>
          </w:tcPr>
          <w:p w:rsidR="008757ED" w:rsidRDefault="00E4469B">
            <w:pPr>
              <w:adjustRightInd w:val="0"/>
              <w:snapToGrid w:val="0"/>
              <w:jc w:val="center"/>
              <w:rPr>
                <w:rFonts w:ascii="黑体" w:eastAsia="黑体" w:hAnsi="黑体"/>
              </w:rPr>
            </w:pPr>
            <w:r>
              <w:rPr>
                <w:rFonts w:ascii="黑体" w:eastAsia="黑体" w:hAnsi="黑体" w:cs="宋体" w:hint="eastAsia"/>
              </w:rPr>
              <w:t>类别</w:t>
            </w:r>
          </w:p>
        </w:tc>
      </w:tr>
      <w:tr w:rsidR="00835106" w:rsidTr="00835106">
        <w:trPr>
          <w:trHeight w:val="505"/>
          <w:jc w:val="center"/>
        </w:trPr>
        <w:tc>
          <w:tcPr>
            <w:tcW w:w="265" w:type="pct"/>
            <w:vAlign w:val="center"/>
          </w:tcPr>
          <w:p w:rsidR="00835106" w:rsidRDefault="00835106">
            <w:pPr>
              <w:adjustRightInd w:val="0"/>
              <w:snapToGrid w:val="0"/>
              <w:jc w:val="center"/>
              <w:rPr>
                <w:rFonts w:ascii="楷体" w:eastAsia="楷体" w:hAnsi="楷体"/>
              </w:rPr>
            </w:pPr>
            <w:r>
              <w:rPr>
                <w:rFonts w:ascii="楷体" w:eastAsia="楷体" w:hAnsi="楷体" w:hint="eastAsia"/>
              </w:rPr>
              <w:t>1</w:t>
            </w:r>
          </w:p>
        </w:tc>
        <w:tc>
          <w:tcPr>
            <w:tcW w:w="763"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sz w:val="21"/>
                <w:szCs w:val="21"/>
              </w:rPr>
              <w:t>以新工科理念改造升级地方高校传统工科专业的探索与实践</w:t>
            </w:r>
          </w:p>
        </w:tc>
        <w:tc>
          <w:tcPr>
            <w:tcW w:w="512" w:type="pct"/>
            <w:vAlign w:val="center"/>
          </w:tcPr>
          <w:p w:rsidR="00835106" w:rsidRPr="004066F6" w:rsidRDefault="00835106" w:rsidP="00C87B6A">
            <w:pPr>
              <w:adjustRightInd w:val="0"/>
              <w:snapToGrid w:val="0"/>
              <w:jc w:val="center"/>
              <w:rPr>
                <w:rFonts w:ascii="仿宋" w:eastAsia="仿宋" w:hAnsi="仿宋"/>
                <w:sz w:val="21"/>
                <w:szCs w:val="21"/>
              </w:rPr>
            </w:pPr>
            <w:proofErr w:type="gramStart"/>
            <w:r w:rsidRPr="004066F6">
              <w:rPr>
                <w:rFonts w:ascii="仿宋" w:eastAsia="仿宋" w:hAnsi="仿宋" w:hint="eastAsia"/>
                <w:sz w:val="21"/>
                <w:szCs w:val="21"/>
              </w:rPr>
              <w:t>教高厅函</w:t>
            </w:r>
            <w:proofErr w:type="gramEnd"/>
            <w:r w:rsidRPr="004066F6">
              <w:rPr>
                <w:rFonts w:ascii="仿宋" w:eastAsia="仿宋" w:hAnsi="仿宋" w:hint="eastAsia"/>
                <w:sz w:val="21"/>
                <w:szCs w:val="21"/>
              </w:rPr>
              <w:t>〔2020〕23号</w:t>
            </w:r>
          </w:p>
        </w:tc>
        <w:tc>
          <w:tcPr>
            <w:tcW w:w="597"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sz w:val="21"/>
                <w:szCs w:val="21"/>
              </w:rPr>
              <w:t>郑清春</w:t>
            </w:r>
          </w:p>
        </w:tc>
        <w:tc>
          <w:tcPr>
            <w:tcW w:w="1401"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hint="eastAsia"/>
                <w:sz w:val="21"/>
                <w:szCs w:val="21"/>
              </w:rPr>
              <w:t>张惊雷、李彬、郝丽芳、李威、王收军、高强、刘德宝、金星龙、王春东、陈宝泉、于京、薛涛、徐进友、杜明星、李森、柴宝莲</w:t>
            </w:r>
          </w:p>
        </w:tc>
        <w:tc>
          <w:tcPr>
            <w:tcW w:w="717"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hint="eastAsia"/>
                <w:sz w:val="21"/>
                <w:szCs w:val="21"/>
              </w:rPr>
              <w:t>2020</w:t>
            </w:r>
            <w:r>
              <w:rPr>
                <w:rFonts w:ascii="仿宋" w:eastAsia="仿宋" w:hAnsi="仿宋" w:hint="eastAsia"/>
                <w:sz w:val="21"/>
                <w:szCs w:val="21"/>
              </w:rPr>
              <w:t>-</w:t>
            </w:r>
            <w:r w:rsidRPr="004066F6">
              <w:rPr>
                <w:rFonts w:ascii="仿宋" w:eastAsia="仿宋" w:hAnsi="仿宋" w:hint="eastAsia"/>
                <w:sz w:val="21"/>
                <w:szCs w:val="21"/>
              </w:rPr>
              <w:t>09</w:t>
            </w:r>
            <w:r>
              <w:rPr>
                <w:rFonts w:ascii="仿宋" w:eastAsia="仿宋" w:hAnsi="仿宋" w:hint="eastAsia"/>
                <w:sz w:val="21"/>
                <w:szCs w:val="21"/>
              </w:rPr>
              <w:t>至</w:t>
            </w:r>
            <w:r w:rsidRPr="004066F6">
              <w:rPr>
                <w:rFonts w:ascii="仿宋" w:eastAsia="仿宋" w:hAnsi="仿宋" w:hint="eastAsia"/>
                <w:sz w:val="21"/>
                <w:szCs w:val="21"/>
              </w:rPr>
              <w:t>2023</w:t>
            </w:r>
            <w:r>
              <w:rPr>
                <w:rFonts w:ascii="仿宋" w:eastAsia="仿宋" w:hAnsi="仿宋" w:hint="eastAsia"/>
                <w:sz w:val="21"/>
                <w:szCs w:val="21"/>
              </w:rPr>
              <w:t>-</w:t>
            </w:r>
            <w:r w:rsidRPr="004066F6">
              <w:rPr>
                <w:rFonts w:ascii="仿宋" w:eastAsia="仿宋" w:hAnsi="仿宋" w:hint="eastAsia"/>
                <w:sz w:val="21"/>
                <w:szCs w:val="21"/>
              </w:rPr>
              <w:t>08</w:t>
            </w:r>
          </w:p>
        </w:tc>
        <w:tc>
          <w:tcPr>
            <w:tcW w:w="463"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hint="eastAsia"/>
                <w:sz w:val="21"/>
                <w:szCs w:val="21"/>
              </w:rPr>
              <w:t>20</w:t>
            </w:r>
          </w:p>
        </w:tc>
        <w:tc>
          <w:tcPr>
            <w:tcW w:w="283"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sz w:val="21"/>
                <w:szCs w:val="21"/>
              </w:rPr>
              <w:t>a</w:t>
            </w:r>
          </w:p>
        </w:tc>
      </w:tr>
      <w:tr w:rsidR="00835106" w:rsidTr="00835106">
        <w:trPr>
          <w:trHeight w:val="505"/>
          <w:jc w:val="center"/>
        </w:trPr>
        <w:tc>
          <w:tcPr>
            <w:tcW w:w="265" w:type="pct"/>
            <w:vAlign w:val="center"/>
          </w:tcPr>
          <w:p w:rsidR="00835106" w:rsidRDefault="00835106">
            <w:pPr>
              <w:adjustRightInd w:val="0"/>
              <w:snapToGrid w:val="0"/>
              <w:jc w:val="center"/>
              <w:rPr>
                <w:rFonts w:ascii="楷体" w:eastAsia="楷体" w:hAnsi="楷体"/>
              </w:rPr>
            </w:pPr>
            <w:r>
              <w:rPr>
                <w:rFonts w:ascii="楷体" w:eastAsia="楷体" w:hAnsi="楷体" w:hint="eastAsia"/>
              </w:rPr>
              <w:t>2</w:t>
            </w:r>
          </w:p>
        </w:tc>
        <w:tc>
          <w:tcPr>
            <w:tcW w:w="763"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hint="eastAsia"/>
                <w:sz w:val="21"/>
                <w:szCs w:val="21"/>
              </w:rPr>
              <w:t>面向我市“</w:t>
            </w:r>
            <w:r w:rsidRPr="004066F6">
              <w:rPr>
                <w:rFonts w:ascii="仿宋" w:eastAsia="仿宋" w:hAnsi="仿宋"/>
                <w:sz w:val="21"/>
                <w:szCs w:val="21"/>
              </w:rPr>
              <w:t>1+3+4</w:t>
            </w:r>
            <w:r w:rsidRPr="004066F6">
              <w:rPr>
                <w:rFonts w:ascii="仿宋" w:eastAsia="仿宋" w:hAnsi="仿宋" w:hint="eastAsia"/>
                <w:sz w:val="21"/>
                <w:szCs w:val="21"/>
              </w:rPr>
              <w:t>”产业体系的智能制造未来技术学院建设研究与探索</w:t>
            </w:r>
          </w:p>
        </w:tc>
        <w:tc>
          <w:tcPr>
            <w:tcW w:w="512" w:type="pct"/>
            <w:vAlign w:val="center"/>
          </w:tcPr>
          <w:p w:rsidR="00835106" w:rsidRPr="004066F6" w:rsidRDefault="00835106" w:rsidP="00C87B6A">
            <w:pPr>
              <w:adjustRightInd w:val="0"/>
              <w:snapToGrid w:val="0"/>
              <w:jc w:val="center"/>
              <w:rPr>
                <w:rFonts w:ascii="仿宋" w:eastAsia="仿宋" w:hAnsi="仿宋"/>
                <w:sz w:val="21"/>
                <w:szCs w:val="21"/>
              </w:rPr>
            </w:pPr>
            <w:proofErr w:type="gramStart"/>
            <w:r w:rsidRPr="004066F6">
              <w:rPr>
                <w:rFonts w:ascii="仿宋" w:eastAsia="仿宋" w:hAnsi="仿宋" w:hint="eastAsia"/>
                <w:sz w:val="21"/>
                <w:szCs w:val="21"/>
              </w:rPr>
              <w:t>津教高函</w:t>
            </w:r>
            <w:proofErr w:type="gramEnd"/>
            <w:r w:rsidRPr="004066F6">
              <w:rPr>
                <w:rFonts w:ascii="仿宋" w:eastAsia="仿宋" w:hAnsi="仿宋" w:hint="eastAsia"/>
                <w:sz w:val="21"/>
                <w:szCs w:val="21"/>
              </w:rPr>
              <w:t>〔2020〕44号</w:t>
            </w:r>
          </w:p>
        </w:tc>
        <w:tc>
          <w:tcPr>
            <w:tcW w:w="597"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hint="eastAsia"/>
                <w:sz w:val="21"/>
                <w:szCs w:val="21"/>
              </w:rPr>
              <w:t>郑清春</w:t>
            </w:r>
          </w:p>
        </w:tc>
        <w:tc>
          <w:tcPr>
            <w:tcW w:w="1401"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hint="eastAsia"/>
                <w:sz w:val="21"/>
                <w:szCs w:val="21"/>
              </w:rPr>
              <w:t>王云亮、王收军、李威、周海波、李莉芬、高强、胡亚辉、倪维晨、朱瑞刚、周彤、张楷亮、袁镜瑶、张宏敏、刘杨、何占营、王京滨、王春东、马玉明、刘福臣、王肖峰、李彬、郝丽芳、于京、孙文文、杨璐</w:t>
            </w:r>
          </w:p>
        </w:tc>
        <w:tc>
          <w:tcPr>
            <w:tcW w:w="717"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hint="eastAsia"/>
                <w:sz w:val="21"/>
                <w:szCs w:val="21"/>
              </w:rPr>
              <w:t>2020</w:t>
            </w:r>
            <w:r>
              <w:rPr>
                <w:rFonts w:ascii="仿宋" w:eastAsia="仿宋" w:hAnsi="仿宋" w:hint="eastAsia"/>
                <w:sz w:val="21"/>
                <w:szCs w:val="21"/>
              </w:rPr>
              <w:t>-</w:t>
            </w:r>
            <w:r w:rsidRPr="004066F6">
              <w:rPr>
                <w:rFonts w:ascii="仿宋" w:eastAsia="仿宋" w:hAnsi="仿宋" w:hint="eastAsia"/>
                <w:sz w:val="21"/>
                <w:szCs w:val="21"/>
              </w:rPr>
              <w:t>09</w:t>
            </w:r>
            <w:r>
              <w:rPr>
                <w:rFonts w:ascii="仿宋" w:eastAsia="仿宋" w:hAnsi="仿宋" w:hint="eastAsia"/>
                <w:sz w:val="21"/>
                <w:szCs w:val="21"/>
              </w:rPr>
              <w:t>至</w:t>
            </w:r>
            <w:r w:rsidRPr="004066F6">
              <w:rPr>
                <w:rFonts w:ascii="仿宋" w:eastAsia="仿宋" w:hAnsi="仿宋" w:hint="eastAsia"/>
                <w:sz w:val="21"/>
                <w:szCs w:val="21"/>
              </w:rPr>
              <w:t>2022</w:t>
            </w:r>
            <w:r>
              <w:rPr>
                <w:rFonts w:ascii="仿宋" w:eastAsia="仿宋" w:hAnsi="仿宋" w:hint="eastAsia"/>
                <w:sz w:val="21"/>
                <w:szCs w:val="21"/>
              </w:rPr>
              <w:t>-</w:t>
            </w:r>
            <w:r w:rsidRPr="004066F6">
              <w:rPr>
                <w:rFonts w:ascii="仿宋" w:eastAsia="仿宋" w:hAnsi="仿宋" w:hint="eastAsia"/>
                <w:sz w:val="21"/>
                <w:szCs w:val="21"/>
              </w:rPr>
              <w:t>08</w:t>
            </w:r>
          </w:p>
        </w:tc>
        <w:tc>
          <w:tcPr>
            <w:tcW w:w="463"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hint="eastAsia"/>
                <w:sz w:val="21"/>
                <w:szCs w:val="21"/>
              </w:rPr>
              <w:t>10</w:t>
            </w:r>
          </w:p>
        </w:tc>
        <w:tc>
          <w:tcPr>
            <w:tcW w:w="283" w:type="pct"/>
            <w:vAlign w:val="center"/>
          </w:tcPr>
          <w:p w:rsidR="00835106" w:rsidRPr="004066F6" w:rsidRDefault="00835106" w:rsidP="00C87B6A">
            <w:pPr>
              <w:adjustRightInd w:val="0"/>
              <w:snapToGrid w:val="0"/>
              <w:jc w:val="center"/>
              <w:rPr>
                <w:rFonts w:ascii="仿宋" w:eastAsia="仿宋" w:hAnsi="仿宋"/>
                <w:sz w:val="21"/>
                <w:szCs w:val="21"/>
              </w:rPr>
            </w:pPr>
            <w:r w:rsidRPr="004066F6">
              <w:rPr>
                <w:rFonts w:ascii="仿宋" w:eastAsia="仿宋" w:hAnsi="仿宋"/>
                <w:sz w:val="21"/>
                <w:szCs w:val="21"/>
              </w:rPr>
              <w:t>a</w:t>
            </w:r>
          </w:p>
        </w:tc>
      </w:tr>
    </w:tbl>
    <w:p w:rsidR="008757ED" w:rsidRDefault="00E4469B">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w:t>
      </w:r>
      <w:r>
        <w:rPr>
          <w:rFonts w:ascii="楷体" w:eastAsia="楷体" w:hAnsi="楷体" w:cs="仿宋_GB2312"/>
        </w:rPr>
        <w:lastRenderedPageBreak/>
        <w:t>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rsidR="008757ED" w:rsidRDefault="00E4469B">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t>（二）</w:t>
      </w:r>
      <w:r>
        <w:rPr>
          <w:rFonts w:ascii="黑体" w:eastAsia="黑体" w:hAnsi="黑体" w:cs="仿宋_GB2312" w:hint="eastAsia"/>
          <w:bCs/>
          <w:sz w:val="28"/>
          <w:szCs w:val="28"/>
        </w:rPr>
        <w:t>研究成果</w:t>
      </w:r>
    </w:p>
    <w:p w:rsidR="008757ED" w:rsidRDefault="00E4469B">
      <w:pPr>
        <w:spacing w:beforeLines="50" w:before="163" w:afterLines="50" w:after="163"/>
        <w:ind w:firstLineChars="200" w:firstLine="480"/>
        <w:rPr>
          <w:rFonts w:ascii="黑体" w:eastAsia="黑体" w:hAnsi="黑体"/>
        </w:rPr>
      </w:pPr>
      <w:r>
        <w:rPr>
          <w:rFonts w:ascii="黑体" w:eastAsia="黑体" w:hAnsi="黑体" w:cs="仿宋_GB2312" w:hint="eastAsia"/>
        </w:rPr>
        <w:t>1.专利情况</w:t>
      </w:r>
    </w:p>
    <w:tbl>
      <w:tblPr>
        <w:tblW w:w="4873"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7"/>
        <w:gridCol w:w="1476"/>
        <w:gridCol w:w="1776"/>
        <w:gridCol w:w="1477"/>
        <w:gridCol w:w="1033"/>
        <w:gridCol w:w="1009"/>
        <w:gridCol w:w="772"/>
      </w:tblGrid>
      <w:tr w:rsidR="008757ED" w:rsidTr="005F0D4A">
        <w:trPr>
          <w:cantSplit/>
          <w:trHeight w:val="429"/>
        </w:trPr>
        <w:tc>
          <w:tcPr>
            <w:tcW w:w="456"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序号</w:t>
            </w:r>
          </w:p>
        </w:tc>
        <w:tc>
          <w:tcPr>
            <w:tcW w:w="889"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专利名称</w:t>
            </w:r>
          </w:p>
        </w:tc>
        <w:tc>
          <w:tcPr>
            <w:tcW w:w="1070"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专利授权号</w:t>
            </w:r>
          </w:p>
        </w:tc>
        <w:tc>
          <w:tcPr>
            <w:tcW w:w="890"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获准国别</w:t>
            </w:r>
          </w:p>
        </w:tc>
        <w:tc>
          <w:tcPr>
            <w:tcW w:w="622"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完成人</w:t>
            </w:r>
          </w:p>
        </w:tc>
        <w:tc>
          <w:tcPr>
            <w:tcW w:w="608"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类型</w:t>
            </w:r>
          </w:p>
        </w:tc>
        <w:tc>
          <w:tcPr>
            <w:tcW w:w="465"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类别</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1</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一种高速并联机器人的模糊耦合控制方法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2021106913691</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刘祺</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2</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一种抛光机器人的阻抗控制方法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2021106910227</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马跃</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3</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用于蔬菜大棚巡检机器人的导航中心线提取方法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CN113450402A</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李霞</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4</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一种基于视觉的空投</w:t>
            </w:r>
            <w:proofErr w:type="gramStart"/>
            <w:r w:rsidRPr="00482063">
              <w:rPr>
                <w:rFonts w:ascii="Times New Roman" w:eastAsia="仿宋" w:hAnsi="Times New Roman" w:cs="Arial"/>
                <w:sz w:val="21"/>
                <w:szCs w:val="21"/>
              </w:rPr>
              <w:t>货台航向</w:t>
            </w:r>
            <w:proofErr w:type="gramEnd"/>
            <w:r w:rsidRPr="00482063">
              <w:rPr>
                <w:rFonts w:ascii="Times New Roman" w:eastAsia="仿宋" w:hAnsi="Times New Roman" w:cs="Arial"/>
                <w:sz w:val="21"/>
                <w:szCs w:val="21"/>
              </w:rPr>
              <w:t>姿态解算方法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2021102614120</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李霞</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5</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一种磁控微型软体爬行机器人及其制备应用方法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2019110750702</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向红标</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6</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一种两移动一转动的三自由度并联机构</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2020100223151</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proofErr w:type="gramStart"/>
            <w:r w:rsidRPr="00482063">
              <w:rPr>
                <w:rFonts w:ascii="Times New Roman" w:eastAsia="仿宋" w:hAnsi="Times New Roman" w:cs="Arial"/>
                <w:sz w:val="21"/>
                <w:szCs w:val="21"/>
              </w:rPr>
              <w:t>刘凉</w:t>
            </w:r>
            <w:proofErr w:type="gramEnd"/>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7</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一种汽车减震器</w:t>
            </w:r>
            <w:proofErr w:type="gramStart"/>
            <w:r w:rsidRPr="00482063">
              <w:rPr>
                <w:rFonts w:ascii="Times New Roman" w:eastAsia="仿宋" w:hAnsi="Times New Roman" w:cs="Arial"/>
                <w:sz w:val="21"/>
                <w:szCs w:val="21"/>
              </w:rPr>
              <w:t>贮油缸支耳焊接</w:t>
            </w:r>
            <w:proofErr w:type="gramEnd"/>
            <w:r w:rsidRPr="00482063">
              <w:rPr>
                <w:rFonts w:ascii="Times New Roman" w:eastAsia="仿宋" w:hAnsi="Times New Roman" w:cs="Arial"/>
                <w:sz w:val="21"/>
                <w:szCs w:val="21"/>
              </w:rPr>
              <w:t>工装</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202111284516X</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郭鹏</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8</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一种用于体外软骨培养的滚压式生物反应器</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2019102208632</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张春秋</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9</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环面蜗轮滚刀的侧后角面的</w:t>
            </w:r>
            <w:r w:rsidRPr="00482063">
              <w:rPr>
                <w:rFonts w:ascii="Times New Roman" w:eastAsia="仿宋" w:hAnsi="Times New Roman" w:cs="Arial"/>
                <w:sz w:val="21"/>
                <w:szCs w:val="21"/>
              </w:rPr>
              <w:lastRenderedPageBreak/>
              <w:t>设计方法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lastRenderedPageBreak/>
              <w:t>202111488566X</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芮成杰</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lastRenderedPageBreak/>
              <w:t>10</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一种展向非对称的凹坑气膜冷却孔型</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2020108498754</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张超</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11</w:t>
            </w:r>
          </w:p>
        </w:tc>
        <w:tc>
          <w:tcPr>
            <w:tcW w:w="889" w:type="pct"/>
            <w:vAlign w:val="center"/>
          </w:tcPr>
          <w:p w:rsidR="0083756C" w:rsidRPr="00482063" w:rsidRDefault="0083756C" w:rsidP="00C87B6A">
            <w:pPr>
              <w:jc w:val="center"/>
              <w:rPr>
                <w:rFonts w:ascii="Times New Roman" w:eastAsia="仿宋" w:hAnsi="Times New Roman" w:cs="Arial"/>
                <w:sz w:val="21"/>
                <w:szCs w:val="21"/>
              </w:rPr>
            </w:pPr>
            <w:proofErr w:type="gramStart"/>
            <w:r w:rsidRPr="00482063">
              <w:rPr>
                <w:rFonts w:ascii="Times New Roman" w:eastAsia="仿宋" w:hAnsi="Times New Roman" w:cs="Arial"/>
                <w:sz w:val="21"/>
                <w:szCs w:val="21"/>
              </w:rPr>
              <w:t>多头双</w:t>
            </w:r>
            <w:proofErr w:type="gramEnd"/>
            <w:r w:rsidRPr="00482063">
              <w:rPr>
                <w:rFonts w:ascii="Times New Roman" w:eastAsia="仿宋" w:hAnsi="Times New Roman" w:cs="Arial"/>
                <w:sz w:val="21"/>
                <w:szCs w:val="21"/>
              </w:rPr>
              <w:t>锥面包络环面蜗杆</w:t>
            </w:r>
            <w:proofErr w:type="gramStart"/>
            <w:r w:rsidRPr="00482063">
              <w:rPr>
                <w:rFonts w:ascii="Times New Roman" w:eastAsia="仿宋" w:hAnsi="Times New Roman" w:cs="Arial"/>
                <w:sz w:val="21"/>
                <w:szCs w:val="21"/>
              </w:rPr>
              <w:t>的均化余量</w:t>
            </w:r>
            <w:proofErr w:type="gramEnd"/>
            <w:r w:rsidRPr="00482063">
              <w:rPr>
                <w:rFonts w:ascii="Times New Roman" w:eastAsia="仿宋" w:hAnsi="Times New Roman" w:cs="Arial"/>
                <w:sz w:val="21"/>
                <w:szCs w:val="21"/>
              </w:rPr>
              <w:t>曲面的加工方法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2021113574042</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芮成杰</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12</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弹性梁非线性振动测试平台</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2021104655515</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赵磊</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13</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一种自主辅助驱动的平稳爬楼装置</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2020114501256</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proofErr w:type="gramStart"/>
            <w:r w:rsidRPr="00482063">
              <w:rPr>
                <w:rFonts w:ascii="Times New Roman" w:eastAsia="仿宋" w:hAnsi="Times New Roman" w:cs="Arial"/>
                <w:sz w:val="21"/>
                <w:szCs w:val="21"/>
              </w:rPr>
              <w:t>杨玉维</w:t>
            </w:r>
            <w:proofErr w:type="gramEnd"/>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14</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三维振动辅助铣削加工系统及结构型表面三维振动辅助铣削方法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2020116422992</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王桂莲</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15</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一种消除六关节机器人前三关节非线性误差的方法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2021113953388</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proofErr w:type="gramStart"/>
            <w:r w:rsidRPr="00482063">
              <w:rPr>
                <w:rFonts w:ascii="Times New Roman" w:eastAsia="仿宋" w:hAnsi="Times New Roman" w:cs="Arial"/>
                <w:sz w:val="21"/>
                <w:szCs w:val="21"/>
              </w:rPr>
              <w:t>刘清建</w:t>
            </w:r>
            <w:proofErr w:type="gramEnd"/>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16</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一种基于</w:t>
            </w:r>
            <w:r w:rsidRPr="00482063">
              <w:rPr>
                <w:rFonts w:ascii="Times New Roman" w:eastAsia="仿宋" w:hAnsi="Times New Roman" w:cs="Arial"/>
                <w:sz w:val="21"/>
                <w:szCs w:val="21"/>
              </w:rPr>
              <w:t>M-H</w:t>
            </w:r>
            <w:r w:rsidRPr="00482063">
              <w:rPr>
                <w:rFonts w:ascii="Times New Roman" w:eastAsia="仿宋" w:hAnsi="Times New Roman" w:cs="Arial"/>
                <w:sz w:val="21"/>
                <w:szCs w:val="21"/>
              </w:rPr>
              <w:t>法的耐热钢蠕变寿命预测方法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2021105486957</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申俊杰</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17</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一种复合差动支链的并联式三自由度精密微动机构及其工作方法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2020116381583</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王桂莲</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18</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一种基于速度规划的曲线拟合方法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2021112934727</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proofErr w:type="gramStart"/>
            <w:r w:rsidRPr="00482063">
              <w:rPr>
                <w:rFonts w:ascii="Times New Roman" w:eastAsia="仿宋" w:hAnsi="Times New Roman" w:cs="Arial"/>
                <w:sz w:val="21"/>
                <w:szCs w:val="21"/>
              </w:rPr>
              <w:t>刘清建</w:t>
            </w:r>
            <w:proofErr w:type="gramEnd"/>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19</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一种基于切线矢量的用于数控系统椭圆弧及圆弧的速度规划方法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202111209087X</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proofErr w:type="gramStart"/>
            <w:r w:rsidRPr="00482063">
              <w:rPr>
                <w:rFonts w:ascii="Times New Roman" w:eastAsia="仿宋" w:hAnsi="Times New Roman" w:cs="Arial"/>
                <w:sz w:val="21"/>
                <w:szCs w:val="21"/>
              </w:rPr>
              <w:t>刘清建</w:t>
            </w:r>
            <w:proofErr w:type="gramEnd"/>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20</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带气动弹性缓冲装置的电动</w:t>
            </w:r>
            <w:r w:rsidRPr="00482063">
              <w:rPr>
                <w:rFonts w:ascii="Times New Roman" w:eastAsia="仿宋" w:hAnsi="Times New Roman" w:cs="Arial"/>
                <w:sz w:val="21"/>
                <w:szCs w:val="21"/>
              </w:rPr>
              <w:lastRenderedPageBreak/>
              <w:t>加载器</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lastRenderedPageBreak/>
              <w:t>2020113952501</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薛亚红</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lastRenderedPageBreak/>
              <w:t>21</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汽车车身铆接质量自动在线检测系统及检测方法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2021105775694</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proofErr w:type="gramStart"/>
            <w:r w:rsidRPr="00482063">
              <w:rPr>
                <w:rFonts w:ascii="Times New Roman" w:eastAsia="仿宋" w:hAnsi="Times New Roman" w:cs="Arial"/>
                <w:sz w:val="21"/>
                <w:szCs w:val="21"/>
              </w:rPr>
              <w:t>刘凉</w:t>
            </w:r>
            <w:proofErr w:type="gramEnd"/>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22</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一种具有自主复位功能的复合运动模式移动机器人</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2020106773329</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proofErr w:type="gramStart"/>
            <w:r w:rsidRPr="00482063">
              <w:rPr>
                <w:rFonts w:ascii="Times New Roman" w:eastAsia="仿宋" w:hAnsi="Times New Roman" w:cs="Arial"/>
                <w:sz w:val="21"/>
                <w:szCs w:val="21"/>
              </w:rPr>
              <w:t>杨玉维</w:t>
            </w:r>
            <w:proofErr w:type="gramEnd"/>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23</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带液压缓冲装置的电动加载器</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2020113952484</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闫世程</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24</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一种柔性多体机器人近似时间最优轨迹规划方法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2019100261729</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proofErr w:type="gramStart"/>
            <w:r w:rsidRPr="00482063">
              <w:rPr>
                <w:rFonts w:ascii="Times New Roman" w:eastAsia="仿宋" w:hAnsi="Times New Roman" w:cs="Arial"/>
                <w:sz w:val="21"/>
                <w:szCs w:val="21"/>
              </w:rPr>
              <w:t>刘凉</w:t>
            </w:r>
            <w:proofErr w:type="gramEnd"/>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25</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一种仿水母磁控微型软体机器人及其制备方法和驱动方法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2019105031032</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向红标</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26</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一种基于深度强化学习的无人驾驶端到</w:t>
            </w:r>
            <w:proofErr w:type="gramStart"/>
            <w:r w:rsidRPr="00482063">
              <w:rPr>
                <w:rFonts w:ascii="Times New Roman" w:eastAsia="仿宋" w:hAnsi="Times New Roman" w:cs="Arial"/>
                <w:sz w:val="21"/>
                <w:szCs w:val="21"/>
              </w:rPr>
              <w:t>端决策</w:t>
            </w:r>
            <w:proofErr w:type="gramEnd"/>
            <w:r w:rsidRPr="00482063">
              <w:rPr>
                <w:rFonts w:ascii="Times New Roman" w:eastAsia="仿宋" w:hAnsi="Times New Roman" w:cs="Arial"/>
                <w:sz w:val="21"/>
                <w:szCs w:val="21"/>
              </w:rPr>
              <w:t>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202110372793X</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杨璐</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27</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带电磁缓冲装置的电动加载器</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202011398689X</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闫世程</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28</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w:t>
            </w:r>
            <w:r w:rsidRPr="00482063">
              <w:rPr>
                <w:rFonts w:ascii="Times New Roman" w:eastAsia="仿宋" w:hAnsi="Times New Roman" w:cs="Arial"/>
                <w:sz w:val="21"/>
                <w:szCs w:val="21"/>
              </w:rPr>
              <w:t>TKA</w:t>
            </w:r>
            <w:r w:rsidRPr="00482063">
              <w:rPr>
                <w:rFonts w:ascii="Times New Roman" w:eastAsia="仿宋" w:hAnsi="Times New Roman" w:cs="Arial"/>
                <w:sz w:val="21"/>
                <w:szCs w:val="21"/>
              </w:rPr>
              <w:t>术后关节不稳矫正裤</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2018115516815</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张春秋</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29</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一种仿生章鱼臂二级驱动机构及仿生章鱼</w:t>
            </w:r>
            <w:proofErr w:type="gramStart"/>
            <w:r w:rsidRPr="00482063">
              <w:rPr>
                <w:rFonts w:ascii="Times New Roman" w:eastAsia="仿宋" w:hAnsi="Times New Roman" w:cs="Arial"/>
                <w:sz w:val="21"/>
                <w:szCs w:val="21"/>
              </w:rPr>
              <w:t>臂机构</w:t>
            </w:r>
            <w:proofErr w:type="gramEnd"/>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2019100915200</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王肖锋</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30</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一种用于方形包装盒定距供料的机构设计方法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t>2021100312179</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郝溥俊</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r w:rsidR="0083756C" w:rsidTr="005F0D4A">
        <w:trPr>
          <w:trHeight w:val="429"/>
        </w:trPr>
        <w:tc>
          <w:tcPr>
            <w:tcW w:w="456"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hint="eastAsia"/>
                <w:sz w:val="21"/>
                <w:szCs w:val="21"/>
              </w:rPr>
              <w:t>31</w:t>
            </w:r>
          </w:p>
        </w:tc>
        <w:tc>
          <w:tcPr>
            <w:tcW w:w="889"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一种实现贴标机弧形标签板</w:t>
            </w:r>
            <w:r w:rsidRPr="00482063">
              <w:rPr>
                <w:rFonts w:ascii="Times New Roman" w:eastAsia="仿宋" w:hAnsi="Times New Roman" w:cs="Arial"/>
                <w:sz w:val="21"/>
                <w:szCs w:val="21"/>
              </w:rPr>
              <w:lastRenderedPageBreak/>
              <w:t>粘胶动作的槽凸轮设计方法</w:t>
            </w:r>
          </w:p>
        </w:tc>
        <w:tc>
          <w:tcPr>
            <w:tcW w:w="1070" w:type="pct"/>
            <w:vAlign w:val="center"/>
          </w:tcPr>
          <w:p w:rsidR="0083756C" w:rsidRPr="00482063" w:rsidRDefault="0083756C" w:rsidP="00C87B6A">
            <w:pPr>
              <w:jc w:val="center"/>
              <w:rPr>
                <w:rFonts w:ascii="Times New Roman" w:eastAsia="仿宋" w:hAnsi="Times New Roman" w:cs="Times New Roman"/>
                <w:sz w:val="21"/>
                <w:szCs w:val="21"/>
              </w:rPr>
            </w:pPr>
            <w:r w:rsidRPr="00482063">
              <w:rPr>
                <w:rFonts w:ascii="Times New Roman" w:eastAsia="仿宋" w:hAnsi="Times New Roman" w:cs="Times New Roman"/>
                <w:sz w:val="21"/>
                <w:szCs w:val="21"/>
              </w:rPr>
              <w:lastRenderedPageBreak/>
              <w:t>2021100190025</w:t>
            </w:r>
          </w:p>
        </w:tc>
        <w:tc>
          <w:tcPr>
            <w:tcW w:w="890"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中国</w:t>
            </w:r>
          </w:p>
        </w:tc>
        <w:tc>
          <w:tcPr>
            <w:tcW w:w="622" w:type="pct"/>
            <w:vAlign w:val="center"/>
          </w:tcPr>
          <w:p w:rsidR="0083756C" w:rsidRPr="00482063" w:rsidRDefault="0083756C" w:rsidP="00C87B6A">
            <w:pPr>
              <w:jc w:val="center"/>
              <w:rPr>
                <w:rFonts w:ascii="Times New Roman" w:eastAsia="仿宋" w:hAnsi="Times New Roman" w:cs="Arial"/>
                <w:sz w:val="21"/>
                <w:szCs w:val="21"/>
              </w:rPr>
            </w:pPr>
            <w:r w:rsidRPr="00482063">
              <w:rPr>
                <w:rFonts w:ascii="Times New Roman" w:eastAsia="仿宋" w:hAnsi="Times New Roman" w:cs="Arial"/>
                <w:sz w:val="21"/>
                <w:szCs w:val="21"/>
              </w:rPr>
              <w:t>郝溥俊</w:t>
            </w:r>
          </w:p>
        </w:tc>
        <w:tc>
          <w:tcPr>
            <w:tcW w:w="608"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发明专利</w:t>
            </w:r>
          </w:p>
        </w:tc>
        <w:tc>
          <w:tcPr>
            <w:tcW w:w="465" w:type="pct"/>
            <w:vAlign w:val="center"/>
          </w:tcPr>
          <w:p w:rsidR="0083756C" w:rsidRPr="00482063" w:rsidRDefault="0083756C" w:rsidP="00C87B6A">
            <w:pPr>
              <w:adjustRightInd w:val="0"/>
              <w:snapToGrid w:val="0"/>
              <w:jc w:val="center"/>
              <w:rPr>
                <w:rFonts w:ascii="Times New Roman" w:eastAsia="仿宋" w:hAnsi="Times New Roman"/>
                <w:sz w:val="21"/>
                <w:szCs w:val="21"/>
              </w:rPr>
            </w:pPr>
            <w:r w:rsidRPr="00482063">
              <w:rPr>
                <w:rFonts w:ascii="Times New Roman" w:eastAsia="仿宋" w:hAnsi="Times New Roman"/>
                <w:sz w:val="21"/>
                <w:szCs w:val="21"/>
              </w:rPr>
              <w:t>独立完成</w:t>
            </w:r>
          </w:p>
        </w:tc>
      </w:tr>
    </w:tbl>
    <w:p w:rsidR="008757ED" w:rsidRDefault="00E4469B">
      <w:pPr>
        <w:spacing w:beforeLines="50" w:before="163"/>
        <w:ind w:leftChars="1" w:left="2" w:firstLineChars="200" w:firstLine="480"/>
        <w:rPr>
          <w:rFonts w:ascii="楷体" w:eastAsia="楷体" w:hAnsi="楷体" w:cs="仿宋_GB2312"/>
        </w:rPr>
      </w:pPr>
      <w:r>
        <w:rPr>
          <w:rFonts w:ascii="楷体" w:eastAsia="楷体" w:hAnsi="楷体" w:cs="仿宋_GB2312" w:hint="eastAsia"/>
        </w:rPr>
        <w:lastRenderedPageBreak/>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rPr>
        <w:t>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人员和流动人员），多个中心完成人只需填写靠前的一位，排名在类别中体现</w:t>
      </w:r>
      <w:r>
        <w:rPr>
          <w:rFonts w:ascii="楷体" w:eastAsia="楷体" w:hAnsi="楷体" w:cs="仿宋_GB2312"/>
        </w:rPr>
        <w:t>。</w:t>
      </w:r>
      <w:r>
        <w:rPr>
          <w:rFonts w:ascii="楷体" w:eastAsia="楷体" w:hAnsi="楷体" w:cs="仿宋_GB2312" w:hint="eastAsia"/>
        </w:rPr>
        <w:t>（4）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rsidR="008757ED" w:rsidRDefault="00E4469B">
      <w:pPr>
        <w:spacing w:beforeLines="50" w:before="163"/>
        <w:ind w:firstLineChars="200" w:firstLine="480"/>
        <w:outlineLvl w:val="0"/>
        <w:rPr>
          <w:rFonts w:ascii="黑体" w:eastAsia="黑体" w:hAnsi="黑体" w:cs="仿宋_GB2312"/>
        </w:rPr>
      </w:pPr>
      <w:r>
        <w:rPr>
          <w:rFonts w:ascii="黑体" w:eastAsia="黑体" w:hAnsi="黑体" w:cs="仿宋_GB2312" w:hint="eastAsia"/>
        </w:rPr>
        <w:t>2.发表论文、专著情况</w:t>
      </w:r>
    </w:p>
    <w:tbl>
      <w:tblPr>
        <w:tblW w:w="4878"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5"/>
        <w:gridCol w:w="2115"/>
        <w:gridCol w:w="982"/>
        <w:gridCol w:w="1502"/>
        <w:gridCol w:w="1467"/>
        <w:gridCol w:w="899"/>
        <w:gridCol w:w="718"/>
      </w:tblGrid>
      <w:tr w:rsidR="008757ED" w:rsidTr="007A3265">
        <w:tc>
          <w:tcPr>
            <w:tcW w:w="376"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序号</w:t>
            </w:r>
          </w:p>
        </w:tc>
        <w:tc>
          <w:tcPr>
            <w:tcW w:w="1273"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论文或</w:t>
            </w:r>
          </w:p>
          <w:p w:rsidR="008757ED" w:rsidRDefault="00E4469B">
            <w:pPr>
              <w:adjustRightInd w:val="0"/>
              <w:snapToGrid w:val="0"/>
              <w:jc w:val="center"/>
              <w:rPr>
                <w:rFonts w:ascii="黑体" w:eastAsia="黑体" w:hAnsi="黑体" w:cs="宋体"/>
              </w:rPr>
            </w:pPr>
            <w:r>
              <w:rPr>
                <w:rFonts w:ascii="黑体" w:eastAsia="黑体" w:hAnsi="黑体" w:cs="宋体" w:hint="eastAsia"/>
              </w:rPr>
              <w:t>专著名称</w:t>
            </w:r>
          </w:p>
        </w:tc>
        <w:tc>
          <w:tcPr>
            <w:tcW w:w="591"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作者</w:t>
            </w:r>
          </w:p>
        </w:tc>
        <w:tc>
          <w:tcPr>
            <w:tcW w:w="904"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刊物、出版社名称</w:t>
            </w:r>
          </w:p>
        </w:tc>
        <w:tc>
          <w:tcPr>
            <w:tcW w:w="883"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卷、期</w:t>
            </w:r>
          </w:p>
          <w:p w:rsidR="008757ED" w:rsidRDefault="00E4469B">
            <w:pPr>
              <w:adjustRightInd w:val="0"/>
              <w:snapToGrid w:val="0"/>
              <w:jc w:val="center"/>
              <w:rPr>
                <w:rFonts w:ascii="黑体" w:eastAsia="黑体" w:hAnsi="黑体" w:cs="宋体"/>
              </w:rPr>
            </w:pPr>
            <w:r>
              <w:rPr>
                <w:rFonts w:ascii="黑体" w:eastAsia="黑体" w:hAnsi="黑体" w:cs="宋体" w:hint="eastAsia"/>
              </w:rPr>
              <w:t>（或章节）、页</w:t>
            </w:r>
          </w:p>
        </w:tc>
        <w:tc>
          <w:tcPr>
            <w:tcW w:w="541"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类型</w:t>
            </w:r>
          </w:p>
        </w:tc>
        <w:tc>
          <w:tcPr>
            <w:tcW w:w="432" w:type="pct"/>
            <w:vAlign w:val="center"/>
          </w:tcPr>
          <w:p w:rsidR="008757ED" w:rsidRDefault="00E4469B">
            <w:pPr>
              <w:tabs>
                <w:tab w:val="left" w:pos="492"/>
              </w:tabs>
              <w:adjustRightInd w:val="0"/>
              <w:snapToGrid w:val="0"/>
              <w:jc w:val="center"/>
              <w:rPr>
                <w:rFonts w:ascii="黑体" w:eastAsia="黑体" w:hAnsi="黑体" w:cs="宋体"/>
              </w:rPr>
            </w:pPr>
            <w:r>
              <w:rPr>
                <w:rFonts w:ascii="黑体" w:eastAsia="黑体" w:hAnsi="黑体" w:cs="宋体" w:hint="eastAsia"/>
              </w:rPr>
              <w:t>类别</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1</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Construction and tissue regeneration evaluation for mature chondrocyte/scaf fold complex under optimal compression loading</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高丽兰</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Materials &amp; Design</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8B1DA6">
              <w:rPr>
                <w:rFonts w:ascii="Times New Roman" w:eastAsia="仿宋" w:hAnsi="Times New Roman" w:cs="Arial" w:hint="eastAsia"/>
                <w:sz w:val="21"/>
                <w:szCs w:val="21"/>
              </w:rPr>
              <w:t>卷</w:t>
            </w:r>
            <w:r w:rsidRPr="008B1DA6">
              <w:rPr>
                <w:rFonts w:ascii="Times New Roman" w:eastAsia="仿宋" w:hAnsi="Times New Roman" w:cs="Arial" w:hint="eastAsia"/>
                <w:sz w:val="21"/>
                <w:szCs w:val="21"/>
              </w:rPr>
              <w:t>224</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2</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Performance analysis and comparison of different corrugated structures and a novel alternative elliptical twisted tube in supercritical CO2 tower solar receivers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李涛</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Renewable Energy</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B1E25">
              <w:rPr>
                <w:rFonts w:ascii="Times New Roman" w:eastAsia="仿宋" w:hAnsi="Times New Roman" w:cs="Arial" w:hint="eastAsia"/>
                <w:sz w:val="21"/>
                <w:szCs w:val="21"/>
              </w:rPr>
              <w:t>卷</w:t>
            </w:r>
            <w:r>
              <w:rPr>
                <w:rFonts w:ascii="Times New Roman" w:eastAsia="仿宋" w:hAnsi="Times New Roman" w:cs="Arial" w:hint="eastAsia"/>
                <w:sz w:val="21"/>
                <w:szCs w:val="21"/>
              </w:rPr>
              <w:t>199</w:t>
            </w:r>
            <w:r w:rsidRPr="00AB1E25">
              <w:rPr>
                <w:rFonts w:ascii="Times New Roman" w:eastAsia="仿宋" w:hAnsi="Times New Roman" w:cs="Arial" w:hint="eastAsia"/>
                <w:sz w:val="21"/>
                <w:szCs w:val="21"/>
              </w:rPr>
              <w:t>页</w:t>
            </w:r>
            <w:r w:rsidRPr="00AB1E25">
              <w:rPr>
                <w:rFonts w:ascii="Times New Roman" w:eastAsia="仿宋" w:hAnsi="Times New Roman" w:cs="Arial" w:hint="eastAsia"/>
                <w:sz w:val="21"/>
                <w:szCs w:val="21"/>
              </w:rPr>
              <w:t>1523-1533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3</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High-temperature strengthening mechanism and thermal stability of Laves phase in ferritic matrix</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申俊杰</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MATERIALS SCIENCE AND ENGINEERING A-STRUCTURAL MATERIALS PROPERTIES MICROSTRUCTURE AND </w:t>
            </w:r>
            <w:r w:rsidRPr="009E6365">
              <w:rPr>
                <w:rFonts w:ascii="Times New Roman" w:eastAsia="仿宋" w:hAnsi="Times New Roman" w:cs="Arial"/>
                <w:sz w:val="21"/>
                <w:szCs w:val="21"/>
              </w:rPr>
              <w:lastRenderedPageBreak/>
              <w:t>PROCESSING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D33534">
              <w:rPr>
                <w:rFonts w:ascii="Times New Roman" w:eastAsia="仿宋" w:hAnsi="Times New Roman" w:cs="Arial" w:hint="eastAsia"/>
                <w:sz w:val="21"/>
                <w:szCs w:val="21"/>
              </w:rPr>
              <w:lastRenderedPageBreak/>
              <w:t>卷</w:t>
            </w:r>
            <w:r w:rsidRPr="00D33534">
              <w:rPr>
                <w:rFonts w:ascii="Times New Roman" w:eastAsia="仿宋" w:hAnsi="Times New Roman" w:cs="Arial" w:hint="eastAsia"/>
                <w:sz w:val="21"/>
                <w:szCs w:val="21"/>
              </w:rPr>
              <w:t>859</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4</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Study on mass transfer in the bone lacunar</w:t>
            </w:r>
            <w:r w:rsidRPr="009E6365">
              <w:rPr>
                <w:rFonts w:ascii="Times New Roman" w:eastAsia="仿宋" w:hAnsi="Times New Roman" w:cs="Arial"/>
                <w:sz w:val="21"/>
                <w:szCs w:val="21"/>
              </w:rPr>
              <w:noBreakHyphen/>
              <w:t>canalicular system  under diferent gravity felds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张春秋</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Bone and Mineral Metabolism</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3345E">
              <w:rPr>
                <w:rFonts w:ascii="Times New Roman" w:eastAsia="仿宋" w:hAnsi="Times New Roman" w:cs="Arial" w:hint="eastAsia"/>
                <w:sz w:val="21"/>
                <w:szCs w:val="21"/>
              </w:rPr>
              <w:t>卷</w:t>
            </w:r>
            <w:r>
              <w:rPr>
                <w:rFonts w:ascii="Times New Roman" w:eastAsia="仿宋" w:hAnsi="Times New Roman" w:cs="Arial" w:hint="eastAsia"/>
                <w:sz w:val="21"/>
                <w:szCs w:val="21"/>
              </w:rPr>
              <w:t>40</w:t>
            </w:r>
            <w:r w:rsidRPr="00A3345E">
              <w:rPr>
                <w:rFonts w:ascii="Times New Roman" w:eastAsia="仿宋" w:hAnsi="Times New Roman" w:cs="Arial" w:hint="eastAsia"/>
                <w:sz w:val="21"/>
                <w:szCs w:val="21"/>
              </w:rPr>
              <w:t>期</w:t>
            </w:r>
            <w:r>
              <w:rPr>
                <w:rFonts w:ascii="Times New Roman" w:eastAsia="仿宋" w:hAnsi="Times New Roman" w:cs="Arial" w:hint="eastAsia"/>
                <w:sz w:val="21"/>
                <w:szCs w:val="21"/>
              </w:rPr>
              <w:t>6</w:t>
            </w:r>
            <w:r w:rsidRPr="00A3345E">
              <w:rPr>
                <w:rFonts w:ascii="Times New Roman" w:eastAsia="仿宋" w:hAnsi="Times New Roman" w:cs="Arial" w:hint="eastAsia"/>
                <w:sz w:val="21"/>
                <w:szCs w:val="21"/>
              </w:rPr>
              <w:t>页</w:t>
            </w:r>
            <w:r w:rsidRPr="00A3345E">
              <w:rPr>
                <w:rFonts w:ascii="Times New Roman" w:eastAsia="仿宋" w:hAnsi="Times New Roman" w:cs="Arial" w:hint="eastAsia"/>
                <w:sz w:val="21"/>
                <w:szCs w:val="21"/>
              </w:rPr>
              <w:t>940-950</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5</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Automatic lung tumor segmentation from CT images using improved 3D densely connected UNet</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张国彬</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MEDICAL &amp; BIOLOGICAL ENGINEERING &amp; COMPUTING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8303F">
              <w:rPr>
                <w:rFonts w:ascii="Times New Roman" w:eastAsia="仿宋" w:hAnsi="Times New Roman" w:cs="Arial" w:hint="eastAsia"/>
                <w:sz w:val="21"/>
                <w:szCs w:val="21"/>
              </w:rPr>
              <w:t>卷</w:t>
            </w:r>
            <w:r>
              <w:rPr>
                <w:rFonts w:ascii="Times New Roman" w:eastAsia="仿宋" w:hAnsi="Times New Roman" w:cs="Arial" w:hint="eastAsia"/>
                <w:sz w:val="21"/>
                <w:szCs w:val="21"/>
              </w:rPr>
              <w:t>60</w:t>
            </w:r>
            <w:r w:rsidRPr="00C8303F">
              <w:rPr>
                <w:rFonts w:ascii="Times New Roman" w:eastAsia="仿宋" w:hAnsi="Times New Roman" w:cs="Arial" w:hint="eastAsia"/>
                <w:sz w:val="21"/>
                <w:szCs w:val="21"/>
              </w:rPr>
              <w:t>期</w:t>
            </w:r>
            <w:r>
              <w:rPr>
                <w:rFonts w:ascii="Times New Roman" w:eastAsia="仿宋" w:hAnsi="Times New Roman" w:cs="Arial" w:hint="eastAsia"/>
                <w:sz w:val="21"/>
                <w:szCs w:val="21"/>
              </w:rPr>
              <w:t>11</w:t>
            </w:r>
            <w:r w:rsidRPr="00C8303F">
              <w:rPr>
                <w:rFonts w:ascii="Times New Roman" w:eastAsia="仿宋" w:hAnsi="Times New Roman" w:cs="Arial" w:hint="eastAsia"/>
                <w:sz w:val="21"/>
                <w:szCs w:val="21"/>
              </w:rPr>
              <w:t>页</w:t>
            </w:r>
            <w:r w:rsidRPr="00C8303F">
              <w:rPr>
                <w:rFonts w:ascii="Times New Roman" w:eastAsia="仿宋" w:hAnsi="Times New Roman" w:cs="Arial" w:hint="eastAsia"/>
                <w:sz w:val="21"/>
                <w:szCs w:val="21"/>
              </w:rPr>
              <w:t>3311-3323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6</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Intelligent Diagnosis on Flexible Material Windings in a Double-Suction Centrifugal Pump With Boosting Capsule Network (BCN)</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张冕</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IEEE SENSORS JOURNAL</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Pr>
                <w:rFonts w:ascii="Times New Roman" w:eastAsia="仿宋" w:hAnsi="Times New Roman" w:cs="Arial"/>
                <w:sz w:val="21"/>
                <w:szCs w:val="21"/>
              </w:rPr>
              <w:t>22(21),</w:t>
            </w:r>
            <w:r w:rsidRPr="002D219B">
              <w:rPr>
                <w:rFonts w:ascii="Times New Roman" w:eastAsia="仿宋" w:hAnsi="Times New Roman" w:cs="Arial"/>
                <w:sz w:val="21"/>
                <w:szCs w:val="21"/>
              </w:rPr>
              <w:t>pp.20978-20988</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7</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Thermal–economic optimization and working fluid selection of subcritical organic Rankine system for low</w:t>
            </w:r>
            <w:r w:rsidRPr="009E6365">
              <w:rPr>
                <w:rFonts w:ascii="Times New Roman" w:eastAsia="仿宋" w:hAnsi="Times New Roman" w:cs="Arial"/>
                <w:sz w:val="21"/>
                <w:szCs w:val="21"/>
              </w:rPr>
              <w:noBreakHyphen/>
              <w:t>temperature waste heat recovery based on NSGA</w:t>
            </w:r>
            <w:r w:rsidRPr="009E6365">
              <w:rPr>
                <w:rFonts w:ascii="Times New Roman" w:eastAsia="仿宋" w:hAnsi="Times New Roman" w:cs="Arial"/>
                <w:sz w:val="21"/>
                <w:szCs w:val="21"/>
              </w:rPr>
              <w:noBreakHyphen/>
              <w:t>II and TOPSIS</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童志庭</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the Brazilian Society of Mechanical Sciences and Engineering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2613BF">
              <w:rPr>
                <w:rFonts w:ascii="Times New Roman" w:eastAsia="仿宋" w:hAnsi="Times New Roman" w:cs="Arial" w:hint="eastAsia"/>
                <w:sz w:val="21"/>
                <w:szCs w:val="21"/>
              </w:rPr>
              <w:t>卷</w:t>
            </w:r>
            <w:r>
              <w:rPr>
                <w:rFonts w:ascii="Times New Roman" w:eastAsia="仿宋" w:hAnsi="Times New Roman" w:cs="Arial" w:hint="eastAsia"/>
                <w:sz w:val="21"/>
                <w:szCs w:val="21"/>
              </w:rPr>
              <w:t>44</w:t>
            </w:r>
            <w:r w:rsidRPr="002613BF">
              <w:rPr>
                <w:rFonts w:ascii="Times New Roman" w:eastAsia="仿宋" w:hAnsi="Times New Roman" w:cs="Arial" w:hint="eastAsia"/>
                <w:sz w:val="21"/>
                <w:szCs w:val="21"/>
              </w:rPr>
              <w:t>期</w:t>
            </w:r>
            <w:r w:rsidRPr="002613BF">
              <w:rPr>
                <w:rFonts w:ascii="Times New Roman" w:eastAsia="仿宋" w:hAnsi="Times New Roman" w:cs="Arial" w:hint="eastAsia"/>
                <w:sz w:val="21"/>
                <w:szCs w:val="21"/>
              </w:rPr>
              <w:t>11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8</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 reinforcement learning-based near-optimal hierarchical approach for motion control: Design and experiment</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辛英</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ISA TRANSACTIONS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E05934">
              <w:rPr>
                <w:rFonts w:ascii="Times New Roman" w:eastAsia="仿宋" w:hAnsi="Times New Roman" w:cs="Arial" w:hint="eastAsia"/>
                <w:sz w:val="21"/>
                <w:szCs w:val="21"/>
              </w:rPr>
              <w:t>卷</w:t>
            </w:r>
            <w:r>
              <w:rPr>
                <w:rFonts w:ascii="Times New Roman" w:eastAsia="仿宋" w:hAnsi="Times New Roman" w:cs="Arial" w:hint="eastAsia"/>
                <w:sz w:val="21"/>
                <w:szCs w:val="21"/>
              </w:rPr>
              <w:t>129</w:t>
            </w:r>
            <w:r w:rsidRPr="00E05934">
              <w:rPr>
                <w:rFonts w:ascii="Times New Roman" w:eastAsia="仿宋" w:hAnsi="Times New Roman" w:cs="Arial" w:hint="eastAsia"/>
                <w:sz w:val="21"/>
                <w:szCs w:val="21"/>
              </w:rPr>
              <w:t>页</w:t>
            </w:r>
            <w:r>
              <w:rPr>
                <w:rFonts w:ascii="Times New Roman" w:eastAsia="仿宋" w:hAnsi="Times New Roman" w:cs="Arial" w:hint="eastAsia"/>
                <w:sz w:val="21"/>
                <w:szCs w:val="21"/>
              </w:rPr>
              <w:t>673-683</w:t>
            </w:r>
            <w:r w:rsidRPr="00E05934">
              <w:rPr>
                <w:rFonts w:ascii="Times New Roman" w:eastAsia="仿宋" w:hAnsi="Times New Roman" w:cs="Arial" w:hint="eastAsia"/>
                <w:sz w:val="21"/>
                <w:szCs w:val="21"/>
              </w:rPr>
              <w:t>子辑</w:t>
            </w:r>
            <w:r w:rsidRPr="00E05934">
              <w:rPr>
                <w:rFonts w:ascii="Times New Roman" w:eastAsia="仿宋" w:hAnsi="Times New Roman" w:cs="Arial" w:hint="eastAsia"/>
                <w:sz w:val="21"/>
                <w:szCs w:val="21"/>
              </w:rPr>
              <w:t>B</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9</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Adaptive Multi-ROI Agricultural Robot Navigation Line Extraction Based on Image Semantic </w:t>
            </w:r>
            <w:r w:rsidRPr="009E6365">
              <w:rPr>
                <w:rFonts w:ascii="Times New Roman" w:eastAsia="仿宋" w:hAnsi="Times New Roman" w:cs="Arial"/>
                <w:sz w:val="21"/>
                <w:szCs w:val="21"/>
              </w:rPr>
              <w:lastRenderedPageBreak/>
              <w:t>Segmentation</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lastRenderedPageBreak/>
              <w:t>李霞</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SENSORS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63AC9">
              <w:rPr>
                <w:rFonts w:ascii="Times New Roman" w:eastAsia="仿宋" w:hAnsi="Times New Roman" w:cs="Arial" w:hint="eastAsia"/>
                <w:sz w:val="21"/>
                <w:szCs w:val="21"/>
              </w:rPr>
              <w:t>卷</w:t>
            </w:r>
            <w:r>
              <w:rPr>
                <w:rFonts w:ascii="Times New Roman" w:eastAsia="仿宋" w:hAnsi="Times New Roman" w:cs="Arial" w:hint="eastAsia"/>
                <w:sz w:val="21"/>
                <w:szCs w:val="21"/>
              </w:rPr>
              <w:t>22</w:t>
            </w:r>
            <w:r w:rsidRPr="00C63AC9">
              <w:rPr>
                <w:rFonts w:ascii="Times New Roman" w:eastAsia="仿宋" w:hAnsi="Times New Roman" w:cs="Arial" w:hint="eastAsia"/>
                <w:sz w:val="21"/>
                <w:szCs w:val="21"/>
              </w:rPr>
              <w:t>期</w:t>
            </w:r>
            <w:r w:rsidRPr="00C63AC9">
              <w:rPr>
                <w:rFonts w:ascii="Times New Roman" w:eastAsia="仿宋" w:hAnsi="Times New Roman" w:cs="Arial" w:hint="eastAsia"/>
                <w:sz w:val="21"/>
                <w:szCs w:val="21"/>
              </w:rPr>
              <w:t>20</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10</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Dynamic modeling and analytical global mode shapes of a folde d b eam-ring structure for a truss antenna reflector with two arms</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吴瑞琴</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APPLIED MATHEMATICAL MODELLING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4B2101">
              <w:rPr>
                <w:rFonts w:ascii="Times New Roman" w:eastAsia="仿宋" w:hAnsi="Times New Roman" w:cs="Arial" w:hint="eastAsia"/>
                <w:sz w:val="21"/>
                <w:szCs w:val="21"/>
              </w:rPr>
              <w:t>卷</w:t>
            </w:r>
            <w:r>
              <w:rPr>
                <w:rFonts w:ascii="Times New Roman" w:eastAsia="仿宋" w:hAnsi="Times New Roman" w:cs="Arial" w:hint="eastAsia"/>
                <w:sz w:val="21"/>
                <w:szCs w:val="21"/>
              </w:rPr>
              <w:t>110</w:t>
            </w:r>
            <w:r w:rsidRPr="004B2101">
              <w:rPr>
                <w:rFonts w:ascii="Times New Roman" w:eastAsia="仿宋" w:hAnsi="Times New Roman" w:cs="Arial" w:hint="eastAsia"/>
                <w:sz w:val="21"/>
                <w:szCs w:val="21"/>
              </w:rPr>
              <w:t>页</w:t>
            </w:r>
            <w:r w:rsidRPr="004B2101">
              <w:rPr>
                <w:rFonts w:ascii="Times New Roman" w:eastAsia="仿宋" w:hAnsi="Times New Roman" w:cs="Arial" w:hint="eastAsia"/>
                <w:sz w:val="21"/>
                <w:szCs w:val="21"/>
              </w:rPr>
              <w:t>542-561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11</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Optimization of crescent</w:t>
            </w:r>
            <w:r w:rsidRPr="009E6365">
              <w:rPr>
                <w:rFonts w:ascii="Times New Roman" w:eastAsia="仿宋" w:hAnsi="Times New Roman" w:cs="Arial"/>
                <w:sz w:val="21"/>
                <w:szCs w:val="21"/>
              </w:rPr>
              <w:noBreakHyphen/>
              <w:t>shaped block downstream a row of cylindrical holes to enhance film cooling effectiveness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张超</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THERMAL ANALYSIS AND CALORIMETRY</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027F32">
              <w:rPr>
                <w:rFonts w:ascii="Times New Roman" w:eastAsia="仿宋" w:hAnsi="Times New Roman" w:cs="Arial" w:hint="eastAsia"/>
                <w:sz w:val="21"/>
                <w:szCs w:val="21"/>
              </w:rPr>
              <w:t>卷</w:t>
            </w:r>
            <w:r>
              <w:rPr>
                <w:rFonts w:ascii="Times New Roman" w:eastAsia="仿宋" w:hAnsi="Times New Roman" w:cs="Arial" w:hint="eastAsia"/>
                <w:sz w:val="21"/>
                <w:szCs w:val="21"/>
              </w:rPr>
              <w:t>147</w:t>
            </w:r>
            <w:r w:rsidRPr="00027F32">
              <w:rPr>
                <w:rFonts w:ascii="Times New Roman" w:eastAsia="仿宋" w:hAnsi="Times New Roman" w:cs="Arial" w:hint="eastAsia"/>
                <w:sz w:val="21"/>
                <w:szCs w:val="21"/>
              </w:rPr>
              <w:t>期</w:t>
            </w:r>
            <w:r>
              <w:rPr>
                <w:rFonts w:ascii="Times New Roman" w:eastAsia="仿宋" w:hAnsi="Times New Roman" w:cs="Arial" w:hint="eastAsia"/>
                <w:sz w:val="21"/>
                <w:szCs w:val="21"/>
              </w:rPr>
              <w:t>20</w:t>
            </w:r>
            <w:r w:rsidRPr="00027F32">
              <w:rPr>
                <w:rFonts w:ascii="Times New Roman" w:eastAsia="仿宋" w:hAnsi="Times New Roman" w:cs="Arial" w:hint="eastAsia"/>
                <w:sz w:val="21"/>
                <w:szCs w:val="21"/>
              </w:rPr>
              <w:t>页</w:t>
            </w:r>
            <w:r w:rsidRPr="00027F32">
              <w:rPr>
                <w:rFonts w:ascii="Times New Roman" w:eastAsia="仿宋" w:hAnsi="Times New Roman" w:cs="Arial" w:hint="eastAsia"/>
                <w:sz w:val="21"/>
                <w:szCs w:val="21"/>
              </w:rPr>
              <w:t>11205-11219</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12</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Fatigue reliability analysis of 5052 aluminium alloy self</w:t>
            </w:r>
            <w:r w:rsidRPr="009E6365">
              <w:rPr>
                <w:rFonts w:ascii="Times New Roman" w:eastAsia="仿宋" w:hAnsi="Times New Roman" w:cs="Arial"/>
                <w:sz w:val="21"/>
                <w:szCs w:val="21"/>
              </w:rPr>
              <w:noBreakHyphen/>
              <w:t>piercing riveted joints with given confidence</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刘福龙</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THE BRAZILIAN SOCIETY OF MECHANICAL SCIENCES AND ENGINEERING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550D0C">
              <w:rPr>
                <w:rFonts w:ascii="Times New Roman" w:eastAsia="仿宋" w:hAnsi="Times New Roman" w:cs="Arial" w:hint="eastAsia"/>
                <w:sz w:val="21"/>
                <w:szCs w:val="21"/>
              </w:rPr>
              <w:t>卷</w:t>
            </w:r>
            <w:r>
              <w:rPr>
                <w:rFonts w:ascii="Times New Roman" w:eastAsia="仿宋" w:hAnsi="Times New Roman" w:cs="Arial" w:hint="eastAsia"/>
                <w:sz w:val="21"/>
                <w:szCs w:val="21"/>
              </w:rPr>
              <w:t>44</w:t>
            </w:r>
            <w:r w:rsidRPr="00550D0C">
              <w:rPr>
                <w:rFonts w:ascii="Times New Roman" w:eastAsia="仿宋" w:hAnsi="Times New Roman" w:cs="Arial" w:hint="eastAsia"/>
                <w:sz w:val="21"/>
                <w:szCs w:val="21"/>
              </w:rPr>
              <w:t>期</w:t>
            </w:r>
            <w:r w:rsidRPr="00550D0C">
              <w:rPr>
                <w:rFonts w:ascii="Times New Roman" w:eastAsia="仿宋" w:hAnsi="Times New Roman" w:cs="Arial" w:hint="eastAsia"/>
                <w:sz w:val="21"/>
                <w:szCs w:val="21"/>
              </w:rPr>
              <w:t>10</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13</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Study on relief grinding interference checking method of toroidal worm wheel hob</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芮成杰</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ADVANCES IN MECHANICAL ENGINEERING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6154D4">
              <w:rPr>
                <w:rFonts w:ascii="Times New Roman" w:eastAsia="仿宋" w:hAnsi="Times New Roman" w:cs="Arial" w:hint="eastAsia"/>
                <w:sz w:val="21"/>
                <w:szCs w:val="21"/>
              </w:rPr>
              <w:t>卷</w:t>
            </w:r>
            <w:r>
              <w:rPr>
                <w:rFonts w:ascii="Times New Roman" w:eastAsia="仿宋" w:hAnsi="Times New Roman" w:cs="Arial" w:hint="eastAsia"/>
                <w:sz w:val="21"/>
                <w:szCs w:val="21"/>
              </w:rPr>
              <w:t>14</w:t>
            </w:r>
            <w:r w:rsidRPr="006154D4">
              <w:rPr>
                <w:rFonts w:ascii="Times New Roman" w:eastAsia="仿宋" w:hAnsi="Times New Roman" w:cs="Arial" w:hint="eastAsia"/>
                <w:sz w:val="21"/>
                <w:szCs w:val="21"/>
              </w:rPr>
              <w:t>期</w:t>
            </w:r>
            <w:r w:rsidRPr="006154D4">
              <w:rPr>
                <w:rFonts w:ascii="Times New Roman" w:eastAsia="仿宋" w:hAnsi="Times New Roman" w:cs="Arial" w:hint="eastAsia"/>
                <w:sz w:val="21"/>
                <w:szCs w:val="21"/>
              </w:rPr>
              <w:t>10</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14</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Elasto-dynamic performance evaluation of a 6-DOF hybrid polishing robot based on kinematic modeling and CAE technology</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马跃</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Mechanism and Machine Theory</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9531BA">
              <w:rPr>
                <w:rFonts w:ascii="Times New Roman" w:eastAsia="仿宋" w:hAnsi="Times New Roman" w:cs="Arial" w:hint="eastAsia"/>
                <w:sz w:val="21"/>
                <w:szCs w:val="21"/>
              </w:rPr>
              <w:t>卷</w:t>
            </w:r>
            <w:r w:rsidRPr="009531BA">
              <w:rPr>
                <w:rFonts w:ascii="Times New Roman" w:eastAsia="仿宋" w:hAnsi="Times New Roman" w:cs="Arial" w:hint="eastAsia"/>
                <w:sz w:val="21"/>
                <w:szCs w:val="21"/>
              </w:rPr>
              <w:t>176</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15</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Hybrid double branch image registration algorithm</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郑清春</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ELECTRONIC IMAGING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9531BA">
              <w:rPr>
                <w:rFonts w:ascii="Times New Roman" w:eastAsia="仿宋" w:hAnsi="Times New Roman" w:cs="Arial" w:hint="eastAsia"/>
                <w:sz w:val="21"/>
                <w:szCs w:val="21"/>
              </w:rPr>
              <w:t>卷</w:t>
            </w:r>
            <w:r>
              <w:rPr>
                <w:rFonts w:ascii="Times New Roman" w:eastAsia="仿宋" w:hAnsi="Times New Roman" w:cs="Arial" w:hint="eastAsia"/>
                <w:sz w:val="21"/>
                <w:szCs w:val="21"/>
              </w:rPr>
              <w:t>31</w:t>
            </w:r>
            <w:r w:rsidRPr="009531BA">
              <w:rPr>
                <w:rFonts w:ascii="Times New Roman" w:eastAsia="仿宋" w:hAnsi="Times New Roman" w:cs="Arial" w:hint="eastAsia"/>
                <w:sz w:val="21"/>
                <w:szCs w:val="21"/>
              </w:rPr>
              <w:t>期</w:t>
            </w:r>
            <w:r w:rsidRPr="009531BA">
              <w:rPr>
                <w:rFonts w:ascii="Times New Roman" w:eastAsia="仿宋" w:hAnsi="Times New Roman" w:cs="Arial" w:hint="eastAsia"/>
                <w:sz w:val="21"/>
                <w:szCs w:val="21"/>
              </w:rPr>
              <w:t>5</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16</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Multi-scale numerical simulation on mechanotransduction </w:t>
            </w:r>
            <w:r w:rsidRPr="009E6365">
              <w:rPr>
                <w:rFonts w:ascii="Times New Roman" w:eastAsia="仿宋" w:hAnsi="Times New Roman" w:cs="Arial"/>
                <w:sz w:val="21"/>
                <w:szCs w:val="21"/>
              </w:rPr>
              <w:lastRenderedPageBreak/>
              <w:t>of osteocytes in different gravity fields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lastRenderedPageBreak/>
              <w:t>刘海英</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Computer Methods in Biomechanics </w:t>
            </w:r>
            <w:r w:rsidRPr="009E6365">
              <w:rPr>
                <w:rFonts w:ascii="Times New Roman" w:eastAsia="仿宋" w:hAnsi="Times New Roman" w:cs="Arial"/>
                <w:sz w:val="21"/>
                <w:szCs w:val="21"/>
              </w:rPr>
              <w:lastRenderedPageBreak/>
              <w:t>and Biomedical Engineering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3345E">
              <w:rPr>
                <w:rFonts w:ascii="Times New Roman" w:eastAsia="仿宋" w:hAnsi="Times New Roman" w:cs="Arial"/>
                <w:sz w:val="21"/>
                <w:szCs w:val="21"/>
              </w:rPr>
              <w:lastRenderedPageBreak/>
              <w:t>2022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17</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OPTIMIZATION OF CRANIAL BONE MILLING PARAMETERS' IN CRANIOTOMY: A MILLING FORCE MODEL AND ITS EXPERIMENTAL VALIDATION</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郑清春</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MECHANICS IN MEDICINE AND BIOLOGY</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73410C">
              <w:rPr>
                <w:rFonts w:ascii="Times New Roman" w:eastAsia="仿宋" w:hAnsi="Times New Roman" w:cs="Arial" w:hint="eastAsia"/>
                <w:sz w:val="21"/>
                <w:szCs w:val="21"/>
              </w:rPr>
              <w:t>卷</w:t>
            </w:r>
            <w:r>
              <w:rPr>
                <w:rFonts w:ascii="Times New Roman" w:eastAsia="仿宋" w:hAnsi="Times New Roman" w:cs="Arial" w:hint="eastAsia"/>
                <w:sz w:val="21"/>
                <w:szCs w:val="21"/>
              </w:rPr>
              <w:t>22</w:t>
            </w:r>
            <w:r w:rsidRPr="0073410C">
              <w:rPr>
                <w:rFonts w:ascii="Times New Roman" w:eastAsia="仿宋" w:hAnsi="Times New Roman" w:cs="Arial" w:hint="eastAsia"/>
                <w:sz w:val="21"/>
                <w:szCs w:val="21"/>
              </w:rPr>
              <w:t>期</w:t>
            </w:r>
            <w:r w:rsidRPr="0073410C">
              <w:rPr>
                <w:rFonts w:ascii="Times New Roman" w:eastAsia="仿宋" w:hAnsi="Times New Roman" w:cs="Arial" w:hint="eastAsia"/>
                <w:sz w:val="21"/>
                <w:szCs w:val="21"/>
              </w:rPr>
              <w:t>07</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18</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Wettability and biological responses of titanium surface's biomimetic hexagonal microstructure</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胡亚辉</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BIOMATERIALS APPLICATIONS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9832F8">
              <w:rPr>
                <w:rFonts w:ascii="Times New Roman" w:eastAsia="仿宋" w:hAnsi="Times New Roman" w:cs="Arial" w:hint="eastAsia"/>
                <w:sz w:val="21"/>
                <w:szCs w:val="21"/>
              </w:rPr>
              <w:t>卷</w:t>
            </w:r>
            <w:r>
              <w:rPr>
                <w:rFonts w:ascii="Times New Roman" w:eastAsia="仿宋" w:hAnsi="Times New Roman" w:cs="Arial" w:hint="eastAsia"/>
                <w:sz w:val="21"/>
                <w:szCs w:val="21"/>
              </w:rPr>
              <w:t>37</w:t>
            </w:r>
            <w:r w:rsidRPr="009832F8">
              <w:rPr>
                <w:rFonts w:ascii="Times New Roman" w:eastAsia="仿宋" w:hAnsi="Times New Roman" w:cs="Arial" w:hint="eastAsia"/>
                <w:sz w:val="21"/>
                <w:szCs w:val="21"/>
              </w:rPr>
              <w:t>期</w:t>
            </w:r>
            <w:r>
              <w:rPr>
                <w:rFonts w:ascii="Times New Roman" w:eastAsia="仿宋" w:hAnsi="Times New Roman" w:cs="Arial" w:hint="eastAsia"/>
                <w:sz w:val="21"/>
                <w:szCs w:val="21"/>
              </w:rPr>
              <w:t>6</w:t>
            </w:r>
            <w:r w:rsidRPr="009832F8">
              <w:rPr>
                <w:rFonts w:ascii="Times New Roman" w:eastAsia="仿宋" w:hAnsi="Times New Roman" w:cs="Arial" w:hint="eastAsia"/>
                <w:sz w:val="21"/>
                <w:szCs w:val="21"/>
              </w:rPr>
              <w:t>页</w:t>
            </w:r>
            <w:r w:rsidRPr="009832F8">
              <w:rPr>
                <w:rFonts w:ascii="Times New Roman" w:eastAsia="仿宋" w:hAnsi="Times New Roman" w:cs="Arial" w:hint="eastAsia"/>
                <w:sz w:val="21"/>
                <w:szCs w:val="21"/>
              </w:rPr>
              <w:t>1112-1123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19</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Investigation of the influence of moisture during coal self-heating</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鲁林平</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FUEL</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5A5BC5">
              <w:rPr>
                <w:rFonts w:ascii="Times New Roman" w:eastAsia="仿宋" w:hAnsi="Times New Roman" w:cs="Arial" w:hint="eastAsia"/>
                <w:sz w:val="21"/>
                <w:szCs w:val="21"/>
              </w:rPr>
              <w:t>卷</w:t>
            </w:r>
            <w:r>
              <w:rPr>
                <w:rFonts w:ascii="Times New Roman" w:eastAsia="仿宋" w:hAnsi="Times New Roman" w:cs="Arial" w:hint="eastAsia"/>
                <w:sz w:val="21"/>
                <w:szCs w:val="21"/>
              </w:rPr>
              <w:t>324</w:t>
            </w:r>
            <w:r w:rsidRPr="005A5BC5">
              <w:rPr>
                <w:rFonts w:ascii="Times New Roman" w:eastAsia="仿宋" w:hAnsi="Times New Roman" w:cs="Arial" w:hint="eastAsia"/>
                <w:sz w:val="21"/>
                <w:szCs w:val="21"/>
              </w:rPr>
              <w:t>子辑</w:t>
            </w:r>
            <w:r w:rsidRPr="005A5BC5">
              <w:rPr>
                <w:rFonts w:ascii="Times New Roman" w:eastAsia="仿宋" w:hAnsi="Times New Roman" w:cs="Arial" w:hint="eastAsia"/>
                <w:sz w:val="21"/>
                <w:szCs w:val="21"/>
              </w:rPr>
              <w:t>A</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20</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Effects of osteoporosis on the biomechanics of various supplemental fixations co-applied with oblique lumbar interbody fusion (OLIF) a finite element analysis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都承</w:t>
            </w:r>
            <w:proofErr w:type="gramStart"/>
            <w:r w:rsidRPr="009E6365">
              <w:rPr>
                <w:rFonts w:ascii="Times New Roman" w:eastAsia="仿宋" w:hAnsi="Times New Roman" w:cs="Arial"/>
                <w:sz w:val="21"/>
                <w:szCs w:val="21"/>
              </w:rPr>
              <w:t>斐</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BMC MUSCULOSKELETAL DISORDERS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974DF">
              <w:rPr>
                <w:rFonts w:ascii="Times New Roman" w:eastAsia="仿宋" w:hAnsi="Times New Roman" w:cs="Arial" w:hint="eastAsia"/>
                <w:sz w:val="21"/>
                <w:szCs w:val="21"/>
              </w:rPr>
              <w:t>卷</w:t>
            </w:r>
            <w:r>
              <w:rPr>
                <w:rFonts w:ascii="Times New Roman" w:eastAsia="仿宋" w:hAnsi="Times New Roman" w:cs="Arial" w:hint="eastAsia"/>
                <w:sz w:val="21"/>
                <w:szCs w:val="21"/>
              </w:rPr>
              <w:t>23</w:t>
            </w:r>
            <w:r w:rsidRPr="00C974DF">
              <w:rPr>
                <w:rFonts w:ascii="Times New Roman" w:eastAsia="仿宋" w:hAnsi="Times New Roman" w:cs="Arial" w:hint="eastAsia"/>
                <w:sz w:val="21"/>
                <w:szCs w:val="21"/>
              </w:rPr>
              <w:t>期</w:t>
            </w:r>
            <w:r w:rsidRPr="00C974DF">
              <w:rPr>
                <w:rFonts w:ascii="Times New Roman" w:eastAsia="仿宋" w:hAnsi="Times New Roman" w:cs="Arial" w:hint="eastAsia"/>
                <w:sz w:val="21"/>
                <w:szCs w:val="21"/>
              </w:rPr>
              <w:t>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21</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Dynamical Design and Gain Performance Analysis of a 3-DoF Micro-Gyro with an Anchored Leverage Mechanism</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张昆鹏</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MICROMACHINES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81003">
              <w:rPr>
                <w:rFonts w:ascii="Times New Roman" w:eastAsia="仿宋" w:hAnsi="Times New Roman" w:cs="Arial" w:hint="eastAsia"/>
                <w:sz w:val="21"/>
                <w:szCs w:val="21"/>
              </w:rPr>
              <w:t>卷</w:t>
            </w:r>
            <w:r>
              <w:rPr>
                <w:rFonts w:ascii="Times New Roman" w:eastAsia="仿宋" w:hAnsi="Times New Roman" w:cs="Arial" w:hint="eastAsia"/>
                <w:sz w:val="21"/>
                <w:szCs w:val="21"/>
              </w:rPr>
              <w:t>13</w:t>
            </w:r>
            <w:r w:rsidRPr="00C81003">
              <w:rPr>
                <w:rFonts w:ascii="Times New Roman" w:eastAsia="仿宋" w:hAnsi="Times New Roman" w:cs="Arial" w:hint="eastAsia"/>
                <w:sz w:val="21"/>
                <w:szCs w:val="21"/>
              </w:rPr>
              <w:t>期</w:t>
            </w:r>
            <w:r w:rsidRPr="00C81003">
              <w:rPr>
                <w:rFonts w:ascii="Times New Roman" w:eastAsia="仿宋" w:hAnsi="Times New Roman" w:cs="Arial" w:hint="eastAsia"/>
                <w:sz w:val="21"/>
                <w:szCs w:val="21"/>
              </w:rPr>
              <w:t>8</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22</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ADPNet: Attention based dual path network for lane detection</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任凤雷</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VISUAL COMMUNICATION AND IMAGE REPRESENT</w:t>
            </w:r>
            <w:r w:rsidRPr="009E6365">
              <w:rPr>
                <w:rFonts w:ascii="Times New Roman" w:eastAsia="仿宋" w:hAnsi="Times New Roman" w:cs="Arial"/>
                <w:sz w:val="21"/>
                <w:szCs w:val="21"/>
              </w:rPr>
              <w:lastRenderedPageBreak/>
              <w:t>ATION</w:t>
            </w:r>
          </w:p>
        </w:tc>
        <w:tc>
          <w:tcPr>
            <w:tcW w:w="883" w:type="pct"/>
            <w:vAlign w:val="center"/>
          </w:tcPr>
          <w:p w:rsidR="005804B7" w:rsidRPr="00C857B8" w:rsidRDefault="005804B7" w:rsidP="00D87855">
            <w:pPr>
              <w:jc w:val="center"/>
              <w:rPr>
                <w:rFonts w:ascii="Times New Roman" w:eastAsia="仿宋" w:hAnsi="Times New Roman" w:cs="Arial"/>
                <w:bCs/>
                <w:sz w:val="21"/>
                <w:szCs w:val="21"/>
              </w:rPr>
            </w:pPr>
            <w:r w:rsidRPr="00C857B8">
              <w:rPr>
                <w:rFonts w:ascii="Times New Roman" w:eastAsia="仿宋" w:hAnsi="Times New Roman" w:cs="Arial"/>
                <w:bCs/>
                <w:sz w:val="21"/>
                <w:szCs w:val="21"/>
              </w:rPr>
              <w:lastRenderedPageBreak/>
              <w:t>卷</w:t>
            </w:r>
            <w:r w:rsidRPr="00C857B8">
              <w:rPr>
                <w:rFonts w:ascii="Times New Roman" w:eastAsia="仿宋" w:hAnsi="Times New Roman" w:cs="Arial"/>
                <w:sz w:val="21"/>
                <w:szCs w:val="21"/>
              </w:rPr>
              <w:t>87</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23</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Cross-scale energy transfer of chaotic oscillator chain in stiffness-dominated range</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陈建恩</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NONLINEAR DYNAMICS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FF550A">
              <w:rPr>
                <w:rFonts w:ascii="Times New Roman" w:eastAsia="仿宋" w:hAnsi="Times New Roman" w:cs="Arial" w:hint="eastAsia"/>
                <w:sz w:val="21"/>
                <w:szCs w:val="21"/>
              </w:rPr>
              <w:t>卷</w:t>
            </w:r>
            <w:r>
              <w:rPr>
                <w:rFonts w:ascii="Times New Roman" w:eastAsia="仿宋" w:hAnsi="Times New Roman" w:cs="Arial" w:hint="eastAsia"/>
                <w:sz w:val="21"/>
                <w:szCs w:val="21"/>
              </w:rPr>
              <w:t>110</w:t>
            </w:r>
            <w:r w:rsidRPr="00FF550A">
              <w:rPr>
                <w:rFonts w:ascii="Times New Roman" w:eastAsia="仿宋" w:hAnsi="Times New Roman" w:cs="Arial" w:hint="eastAsia"/>
                <w:sz w:val="21"/>
                <w:szCs w:val="21"/>
              </w:rPr>
              <w:t>期</w:t>
            </w:r>
            <w:r>
              <w:rPr>
                <w:rFonts w:ascii="Times New Roman" w:eastAsia="仿宋" w:hAnsi="Times New Roman" w:cs="Arial" w:hint="eastAsia"/>
                <w:sz w:val="21"/>
                <w:szCs w:val="21"/>
              </w:rPr>
              <w:t>3</w:t>
            </w:r>
            <w:r w:rsidRPr="00FF550A">
              <w:rPr>
                <w:rFonts w:ascii="Times New Roman" w:eastAsia="仿宋" w:hAnsi="Times New Roman" w:cs="Arial" w:hint="eastAsia"/>
                <w:sz w:val="21"/>
                <w:szCs w:val="21"/>
              </w:rPr>
              <w:t>页</w:t>
            </w:r>
            <w:r w:rsidRPr="00FF550A">
              <w:rPr>
                <w:rFonts w:ascii="Times New Roman" w:eastAsia="仿宋" w:hAnsi="Times New Roman" w:cs="Arial" w:hint="eastAsia"/>
                <w:sz w:val="21"/>
                <w:szCs w:val="21"/>
              </w:rPr>
              <w:t>2849-2867</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24</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Distribution of dislocation-twin interaction in TWIP steel under different loading modes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郭祥如</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Materials Today Communications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B77E55">
              <w:rPr>
                <w:rFonts w:ascii="Times New Roman" w:eastAsia="仿宋" w:hAnsi="Times New Roman" w:cs="Arial" w:hint="eastAsia"/>
                <w:sz w:val="21"/>
                <w:szCs w:val="21"/>
              </w:rPr>
              <w:t>卷</w:t>
            </w:r>
            <w:r w:rsidRPr="00B77E55">
              <w:rPr>
                <w:rFonts w:ascii="Times New Roman" w:eastAsia="仿宋" w:hAnsi="Times New Roman" w:cs="Arial" w:hint="eastAsia"/>
                <w:sz w:val="21"/>
                <w:szCs w:val="21"/>
              </w:rPr>
              <w:t>32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25</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 parallel 3-DOF micro-nano motion stage for vibration-assisted milling</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王桂莲</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MECHANISM AND MACHINE THEORY</w:t>
            </w:r>
          </w:p>
        </w:tc>
        <w:tc>
          <w:tcPr>
            <w:tcW w:w="883" w:type="pct"/>
            <w:vAlign w:val="center"/>
          </w:tcPr>
          <w:p w:rsidR="005804B7" w:rsidRPr="00B77E55" w:rsidRDefault="005804B7" w:rsidP="00D87855">
            <w:pPr>
              <w:jc w:val="center"/>
              <w:rPr>
                <w:rFonts w:ascii="Times New Roman" w:eastAsia="仿宋" w:hAnsi="Times New Roman" w:cs="Arial"/>
                <w:bCs/>
                <w:sz w:val="21"/>
                <w:szCs w:val="21"/>
              </w:rPr>
            </w:pPr>
            <w:r w:rsidRPr="00B77E55">
              <w:rPr>
                <w:rFonts w:ascii="Times New Roman" w:eastAsia="仿宋" w:hAnsi="Times New Roman" w:cs="Arial"/>
                <w:bCs/>
                <w:sz w:val="21"/>
                <w:szCs w:val="21"/>
              </w:rPr>
              <w:t>卷</w:t>
            </w:r>
            <w:r w:rsidRPr="00B77E55">
              <w:rPr>
                <w:rFonts w:ascii="Times New Roman" w:eastAsia="仿宋" w:hAnsi="Times New Roman" w:cs="Arial"/>
                <w:sz w:val="21"/>
                <w:szCs w:val="21"/>
              </w:rPr>
              <w:t>173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26</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Thermomechanical and tribological properties of polyimide and polyethersulfone blends reinforced with expanded graphite particles at various elevated temperatures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薛亚红</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APPLIED POLYMER SCIENCE</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924DBE">
              <w:rPr>
                <w:rFonts w:ascii="Times New Roman" w:eastAsia="仿宋" w:hAnsi="Times New Roman" w:cs="Arial" w:hint="eastAsia"/>
                <w:sz w:val="21"/>
                <w:szCs w:val="21"/>
              </w:rPr>
              <w:t>卷</w:t>
            </w:r>
            <w:r>
              <w:rPr>
                <w:rFonts w:ascii="Times New Roman" w:eastAsia="仿宋" w:hAnsi="Times New Roman" w:cs="Arial" w:hint="eastAsia"/>
                <w:sz w:val="21"/>
                <w:szCs w:val="21"/>
              </w:rPr>
              <w:t>139</w:t>
            </w:r>
            <w:r w:rsidRPr="00924DBE">
              <w:rPr>
                <w:rFonts w:ascii="Times New Roman" w:eastAsia="仿宋" w:hAnsi="Times New Roman" w:cs="Arial" w:hint="eastAsia"/>
                <w:sz w:val="21"/>
                <w:szCs w:val="21"/>
              </w:rPr>
              <w:t>期</w:t>
            </w:r>
            <w:r w:rsidRPr="00924DBE">
              <w:rPr>
                <w:rFonts w:ascii="Times New Roman" w:eastAsia="仿宋" w:hAnsi="Times New Roman" w:cs="Arial" w:hint="eastAsia"/>
                <w:sz w:val="21"/>
                <w:szCs w:val="21"/>
              </w:rPr>
              <w:t>28</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27</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Influence of defects on the static and dynamic buckling behavior of single-wall carbon nanotubes via molecular dynamics method</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冯</w:t>
            </w:r>
            <w:proofErr w:type="gramEnd"/>
            <w:r w:rsidRPr="009E6365">
              <w:rPr>
                <w:rFonts w:ascii="Times New Roman" w:eastAsia="仿宋" w:hAnsi="Times New Roman" w:cs="Arial"/>
                <w:sz w:val="21"/>
                <w:szCs w:val="21"/>
              </w:rPr>
              <w:t>晶晶</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Materials Today Communications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84626A">
              <w:rPr>
                <w:rFonts w:ascii="Times New Roman" w:eastAsia="仿宋" w:hAnsi="Times New Roman" w:cs="Arial" w:hint="eastAsia"/>
                <w:sz w:val="21"/>
                <w:szCs w:val="21"/>
              </w:rPr>
              <w:t>卷</w:t>
            </w:r>
            <w:r w:rsidRPr="0084626A">
              <w:rPr>
                <w:rFonts w:ascii="Times New Roman" w:eastAsia="仿宋" w:hAnsi="Times New Roman" w:cs="Arial" w:hint="eastAsia"/>
                <w:sz w:val="21"/>
                <w:szCs w:val="21"/>
              </w:rPr>
              <w:t>31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28</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Axial vibration characteristics of carbon nanotube-based mass sensors containing nanoparticles using nonlocal elasticity theory</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冯</w:t>
            </w:r>
            <w:proofErr w:type="gramEnd"/>
            <w:r w:rsidRPr="009E6365">
              <w:rPr>
                <w:rFonts w:ascii="Times New Roman" w:eastAsia="仿宋" w:hAnsi="Times New Roman" w:cs="Arial"/>
                <w:sz w:val="21"/>
                <w:szCs w:val="21"/>
              </w:rPr>
              <w:t>晶晶</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Physica B-Physics of Condensed Matter</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4C3B93">
              <w:rPr>
                <w:rFonts w:ascii="Times New Roman" w:eastAsia="仿宋" w:hAnsi="Times New Roman" w:cs="Arial" w:hint="eastAsia"/>
                <w:sz w:val="21"/>
                <w:szCs w:val="21"/>
              </w:rPr>
              <w:t>卷</w:t>
            </w:r>
            <w:r w:rsidRPr="004C3B93">
              <w:rPr>
                <w:rFonts w:ascii="Times New Roman" w:eastAsia="仿宋" w:hAnsi="Times New Roman" w:cs="Arial" w:hint="eastAsia"/>
                <w:sz w:val="21"/>
                <w:szCs w:val="21"/>
              </w:rPr>
              <w:t>634</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29</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Material parameters </w:t>
            </w:r>
            <w:r w:rsidRPr="009E6365">
              <w:rPr>
                <w:rFonts w:ascii="Times New Roman" w:eastAsia="仿宋" w:hAnsi="Times New Roman" w:cs="Arial"/>
                <w:sz w:val="21"/>
                <w:szCs w:val="21"/>
              </w:rPr>
              <w:lastRenderedPageBreak/>
              <w:t>identification of 3D printed titanium alloy prosthesis stem based on response surface method</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lastRenderedPageBreak/>
              <w:t>门玉涛</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COMPUTER </w:t>
            </w:r>
            <w:r w:rsidRPr="009E6365">
              <w:rPr>
                <w:rFonts w:ascii="Times New Roman" w:eastAsia="仿宋" w:hAnsi="Times New Roman" w:cs="Arial"/>
                <w:sz w:val="21"/>
                <w:szCs w:val="21"/>
              </w:rPr>
              <w:lastRenderedPageBreak/>
              <w:t>METHODS IN BIOMECHANICS AND BIOMEDICAL ENGINEERING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A7939">
              <w:rPr>
                <w:rFonts w:ascii="Times New Roman" w:eastAsia="仿宋" w:hAnsi="Times New Roman" w:cs="Arial" w:hint="eastAsia"/>
                <w:sz w:val="21"/>
                <w:szCs w:val="21"/>
              </w:rPr>
              <w:lastRenderedPageBreak/>
              <w:t>卷</w:t>
            </w:r>
            <w:r>
              <w:rPr>
                <w:rFonts w:ascii="Times New Roman" w:eastAsia="仿宋" w:hAnsi="Times New Roman" w:cs="Arial" w:hint="eastAsia"/>
                <w:sz w:val="21"/>
                <w:szCs w:val="21"/>
              </w:rPr>
              <w:t>26</w:t>
            </w:r>
            <w:r w:rsidRPr="00CA7939">
              <w:rPr>
                <w:rFonts w:ascii="Times New Roman" w:eastAsia="仿宋" w:hAnsi="Times New Roman" w:cs="Arial" w:hint="eastAsia"/>
                <w:sz w:val="21"/>
                <w:szCs w:val="21"/>
              </w:rPr>
              <w:t>期</w:t>
            </w:r>
            <w:r>
              <w:rPr>
                <w:rFonts w:ascii="Times New Roman" w:eastAsia="仿宋" w:hAnsi="Times New Roman" w:cs="Arial" w:hint="eastAsia"/>
                <w:sz w:val="21"/>
                <w:szCs w:val="21"/>
              </w:rPr>
              <w:t>7</w:t>
            </w:r>
            <w:r w:rsidRPr="00CA7939">
              <w:rPr>
                <w:rFonts w:ascii="Times New Roman" w:eastAsia="仿宋" w:hAnsi="Times New Roman" w:cs="Arial" w:hint="eastAsia"/>
                <w:sz w:val="21"/>
                <w:szCs w:val="21"/>
              </w:rPr>
              <w:t>页</w:t>
            </w:r>
            <w:r w:rsidRPr="00CA7939">
              <w:rPr>
                <w:rFonts w:ascii="Times New Roman" w:eastAsia="仿宋" w:hAnsi="Times New Roman" w:cs="Arial" w:hint="eastAsia"/>
                <w:sz w:val="21"/>
                <w:szCs w:val="21"/>
              </w:rPr>
              <w:lastRenderedPageBreak/>
              <w:t>789-798</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lastRenderedPageBreak/>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w:t>
            </w:r>
            <w:r w:rsidRPr="009E6365">
              <w:rPr>
                <w:rFonts w:ascii="Times New Roman" w:eastAsia="仿宋" w:hAnsi="Times New Roman"/>
                <w:sz w:val="21"/>
                <w:szCs w:val="21"/>
              </w:rPr>
              <w:lastRenderedPageBreak/>
              <w:t>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30</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Optimization of sealing parameters of double-sealing pipeline repair clamp</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赵兵杰</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Theoretical and Applied Mechanics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564AA0">
              <w:rPr>
                <w:rFonts w:ascii="Times New Roman" w:eastAsia="仿宋" w:hAnsi="Times New Roman" w:cs="Arial" w:hint="eastAsia"/>
                <w:sz w:val="21"/>
                <w:szCs w:val="21"/>
              </w:rPr>
              <w:t>卷</w:t>
            </w:r>
            <w:r>
              <w:rPr>
                <w:rFonts w:ascii="Times New Roman" w:eastAsia="仿宋" w:hAnsi="Times New Roman" w:cs="Arial" w:hint="eastAsia"/>
                <w:sz w:val="21"/>
                <w:szCs w:val="21"/>
              </w:rPr>
              <w:t>60</w:t>
            </w:r>
            <w:r w:rsidRPr="00564AA0">
              <w:rPr>
                <w:rFonts w:ascii="Times New Roman" w:eastAsia="仿宋" w:hAnsi="Times New Roman" w:cs="Arial" w:hint="eastAsia"/>
                <w:sz w:val="21"/>
                <w:szCs w:val="21"/>
              </w:rPr>
              <w:t>期</w:t>
            </w:r>
            <w:r>
              <w:rPr>
                <w:rFonts w:ascii="Times New Roman" w:eastAsia="仿宋" w:hAnsi="Times New Roman" w:cs="Arial" w:hint="eastAsia"/>
                <w:sz w:val="21"/>
                <w:szCs w:val="21"/>
              </w:rPr>
              <w:t>3</w:t>
            </w:r>
            <w:r w:rsidRPr="00564AA0">
              <w:rPr>
                <w:rFonts w:ascii="Times New Roman" w:eastAsia="仿宋" w:hAnsi="Times New Roman" w:cs="Arial" w:hint="eastAsia"/>
                <w:sz w:val="21"/>
                <w:szCs w:val="21"/>
              </w:rPr>
              <w:t>页</w:t>
            </w:r>
            <w:r w:rsidRPr="00564AA0">
              <w:rPr>
                <w:rFonts w:ascii="Times New Roman" w:eastAsia="仿宋" w:hAnsi="Times New Roman" w:cs="Arial" w:hint="eastAsia"/>
                <w:sz w:val="21"/>
                <w:szCs w:val="21"/>
              </w:rPr>
              <w:t>333-346</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31</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 Novel 2D Metal Flow Model for Hot Rolling of Aluminum Alloy Thick Plate</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郝溥俊</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Advances in Materials Science and Engineering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1B6996">
              <w:rPr>
                <w:rFonts w:ascii="Times New Roman" w:eastAsia="仿宋" w:hAnsi="Times New Roman" w:cs="Arial" w:hint="eastAsia"/>
                <w:sz w:val="21"/>
                <w:szCs w:val="21"/>
              </w:rPr>
              <w:t>卷</w:t>
            </w:r>
            <w:r w:rsidRPr="001B6996">
              <w:rPr>
                <w:rFonts w:ascii="Times New Roman" w:eastAsia="仿宋" w:hAnsi="Times New Roman" w:cs="Arial" w:hint="eastAsia"/>
                <w:sz w:val="21"/>
                <w:szCs w:val="21"/>
              </w:rPr>
              <w:t>2022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32</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Research on drag reduction mechanism of pneumatic subsoiler and establishment of resistance mathematical model</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李霞</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CANADIAN JOURNAL OF SOIL SCIENCE</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1B6996">
              <w:rPr>
                <w:rFonts w:ascii="Times New Roman" w:eastAsia="仿宋" w:hAnsi="Times New Roman" w:cs="Arial" w:hint="eastAsia"/>
                <w:sz w:val="21"/>
                <w:szCs w:val="21"/>
              </w:rPr>
              <w:t>卷</w:t>
            </w:r>
            <w:r>
              <w:rPr>
                <w:rFonts w:ascii="Times New Roman" w:eastAsia="仿宋" w:hAnsi="Times New Roman" w:cs="Arial" w:hint="eastAsia"/>
                <w:sz w:val="21"/>
                <w:szCs w:val="21"/>
              </w:rPr>
              <w:t>102</w:t>
            </w:r>
            <w:r w:rsidRPr="001B6996">
              <w:rPr>
                <w:rFonts w:ascii="Times New Roman" w:eastAsia="仿宋" w:hAnsi="Times New Roman" w:cs="Arial" w:hint="eastAsia"/>
                <w:sz w:val="21"/>
                <w:szCs w:val="21"/>
              </w:rPr>
              <w:t>期</w:t>
            </w:r>
            <w:r>
              <w:rPr>
                <w:rFonts w:ascii="Times New Roman" w:eastAsia="仿宋" w:hAnsi="Times New Roman" w:cs="Arial" w:hint="eastAsia"/>
                <w:sz w:val="21"/>
                <w:szCs w:val="21"/>
              </w:rPr>
              <w:t>2</w:t>
            </w:r>
            <w:r w:rsidRPr="001B6996">
              <w:rPr>
                <w:rFonts w:ascii="Times New Roman" w:eastAsia="仿宋" w:hAnsi="Times New Roman" w:cs="Arial" w:hint="eastAsia"/>
                <w:sz w:val="21"/>
                <w:szCs w:val="21"/>
              </w:rPr>
              <w:t>页</w:t>
            </w:r>
            <w:r w:rsidRPr="001B6996">
              <w:rPr>
                <w:rFonts w:ascii="Times New Roman" w:eastAsia="仿宋" w:hAnsi="Times New Roman" w:cs="Arial" w:hint="eastAsia"/>
                <w:sz w:val="21"/>
                <w:szCs w:val="21"/>
              </w:rPr>
              <w:t>531-548</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33</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Kinematics of a 5-axis hybrid robot near singular configurations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刘祺</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Robotics and Computer-Integrated Manufacturing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756F8D">
              <w:rPr>
                <w:rFonts w:ascii="Times New Roman" w:eastAsia="仿宋" w:hAnsi="Times New Roman" w:cs="Arial"/>
                <w:sz w:val="21"/>
                <w:szCs w:val="21"/>
              </w:rPr>
              <w:t>Volume 75</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34</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An Asymmetrically Substituted Dithieno[3,2-b:2’,3’-d]pyrrole Organic Small-Molecule Hole-Transporting Material for High-performance Perovskite Solar Cells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张月</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Chinese Journal of Chemical Engineering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011310">
              <w:rPr>
                <w:rFonts w:ascii="Times New Roman" w:eastAsia="仿宋" w:hAnsi="Times New Roman" w:cs="Arial"/>
                <w:sz w:val="21"/>
                <w:szCs w:val="21"/>
              </w:rPr>
              <w:t>v 45, p 51-57</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35</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Conjugate Heat Transfer Simulation of Overall Cooling Performance for Cratered Film Cooling Holes</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童志庭</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MACHINES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9E4554">
              <w:rPr>
                <w:rFonts w:ascii="Times New Roman" w:eastAsia="仿宋" w:hAnsi="Times New Roman" w:cs="Arial" w:hint="eastAsia"/>
                <w:sz w:val="21"/>
                <w:szCs w:val="21"/>
              </w:rPr>
              <w:t>卷</w:t>
            </w:r>
            <w:r>
              <w:rPr>
                <w:rFonts w:ascii="Times New Roman" w:eastAsia="仿宋" w:hAnsi="Times New Roman" w:cs="Arial" w:hint="eastAsia"/>
                <w:sz w:val="21"/>
                <w:szCs w:val="21"/>
              </w:rPr>
              <w:t>10</w:t>
            </w:r>
            <w:r w:rsidRPr="009E4554">
              <w:rPr>
                <w:rFonts w:ascii="Times New Roman" w:eastAsia="仿宋" w:hAnsi="Times New Roman" w:cs="Arial" w:hint="eastAsia"/>
                <w:sz w:val="21"/>
                <w:szCs w:val="21"/>
              </w:rPr>
              <w:t>期</w:t>
            </w:r>
            <w:r w:rsidRPr="009E4554">
              <w:rPr>
                <w:rFonts w:ascii="Times New Roman" w:eastAsia="仿宋" w:hAnsi="Times New Roman" w:cs="Arial" w:hint="eastAsia"/>
                <w:sz w:val="21"/>
                <w:szCs w:val="21"/>
              </w:rPr>
              <w:t>5</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36</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Effect of Different Inlet Conditions on the Performances of a Supercritical Carbon Dioxide Compressor</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童志庭</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MACHINES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D20DA">
              <w:rPr>
                <w:rFonts w:ascii="Times New Roman" w:eastAsia="仿宋" w:hAnsi="Times New Roman" w:cs="Arial" w:hint="eastAsia"/>
                <w:sz w:val="21"/>
                <w:szCs w:val="21"/>
              </w:rPr>
              <w:t>卷</w:t>
            </w:r>
            <w:r>
              <w:rPr>
                <w:rFonts w:ascii="Times New Roman" w:eastAsia="仿宋" w:hAnsi="Times New Roman" w:cs="Arial" w:hint="eastAsia"/>
                <w:sz w:val="21"/>
                <w:szCs w:val="21"/>
              </w:rPr>
              <w:t>10</w:t>
            </w:r>
            <w:r w:rsidRPr="00AD20DA">
              <w:rPr>
                <w:rFonts w:ascii="Times New Roman" w:eastAsia="仿宋" w:hAnsi="Times New Roman" w:cs="Arial" w:hint="eastAsia"/>
                <w:sz w:val="21"/>
                <w:szCs w:val="21"/>
              </w:rPr>
              <w:t>期</w:t>
            </w:r>
            <w:r w:rsidRPr="00AD20DA">
              <w:rPr>
                <w:rFonts w:ascii="Times New Roman" w:eastAsia="仿宋" w:hAnsi="Times New Roman" w:cs="Arial" w:hint="eastAsia"/>
                <w:sz w:val="21"/>
                <w:szCs w:val="21"/>
              </w:rPr>
              <w:t>5</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37</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Research on solving heading attitude of airdrop cargo platform based on line features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李霞</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INTERNATIONAL JOURNAL OF ADVANCED ROBOTIC SYSTEMS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D44D1E">
              <w:rPr>
                <w:rFonts w:ascii="Times New Roman" w:eastAsia="仿宋" w:hAnsi="Times New Roman" w:cs="Arial" w:hint="eastAsia"/>
                <w:sz w:val="21"/>
                <w:szCs w:val="21"/>
              </w:rPr>
              <w:t>卷</w:t>
            </w:r>
            <w:r>
              <w:rPr>
                <w:rFonts w:ascii="Times New Roman" w:eastAsia="仿宋" w:hAnsi="Times New Roman" w:cs="Arial" w:hint="eastAsia"/>
                <w:sz w:val="21"/>
                <w:szCs w:val="21"/>
              </w:rPr>
              <w:t>19</w:t>
            </w:r>
            <w:r w:rsidRPr="00D44D1E">
              <w:rPr>
                <w:rFonts w:ascii="Times New Roman" w:eastAsia="仿宋" w:hAnsi="Times New Roman" w:cs="Arial" w:hint="eastAsia"/>
                <w:sz w:val="21"/>
                <w:szCs w:val="21"/>
              </w:rPr>
              <w:t>期</w:t>
            </w:r>
            <w:r w:rsidRPr="00D44D1E">
              <w:rPr>
                <w:rFonts w:ascii="Times New Roman" w:eastAsia="仿宋" w:hAnsi="Times New Roman" w:cs="Arial" w:hint="eastAsia"/>
                <w:sz w:val="21"/>
                <w:szCs w:val="21"/>
              </w:rPr>
              <w:t>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38</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Real-time error compensation of a 5-axis machining robot using externally mounted encoder systems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刘祺</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INTERNATIONAL JOURNAL OF ADVANCED MANUFACTURING TECHNOLOGY</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8D0832">
              <w:rPr>
                <w:rFonts w:ascii="Times New Roman" w:eastAsia="仿宋" w:hAnsi="Times New Roman" w:cs="Arial" w:hint="eastAsia"/>
                <w:sz w:val="21"/>
                <w:szCs w:val="21"/>
              </w:rPr>
              <w:t>卷</w:t>
            </w:r>
            <w:r>
              <w:rPr>
                <w:rFonts w:ascii="Times New Roman" w:eastAsia="仿宋" w:hAnsi="Times New Roman" w:cs="Arial" w:hint="eastAsia"/>
                <w:sz w:val="21"/>
                <w:szCs w:val="21"/>
              </w:rPr>
              <w:t>120</w:t>
            </w:r>
            <w:r w:rsidRPr="008D0832">
              <w:rPr>
                <w:rFonts w:ascii="Times New Roman" w:eastAsia="仿宋" w:hAnsi="Times New Roman" w:cs="Arial" w:hint="eastAsia"/>
                <w:sz w:val="21"/>
                <w:szCs w:val="21"/>
              </w:rPr>
              <w:t>期</w:t>
            </w:r>
            <w:r>
              <w:rPr>
                <w:rFonts w:ascii="Times New Roman" w:eastAsia="仿宋" w:hAnsi="Times New Roman" w:cs="Arial" w:hint="eastAsia"/>
                <w:sz w:val="21"/>
                <w:szCs w:val="21"/>
              </w:rPr>
              <w:t>3-4</w:t>
            </w:r>
            <w:r w:rsidRPr="008D0832">
              <w:rPr>
                <w:rFonts w:ascii="Times New Roman" w:eastAsia="仿宋" w:hAnsi="Times New Roman" w:cs="Arial" w:hint="eastAsia"/>
                <w:sz w:val="21"/>
                <w:szCs w:val="21"/>
              </w:rPr>
              <w:t>页</w:t>
            </w:r>
            <w:r w:rsidRPr="008D0832">
              <w:rPr>
                <w:rFonts w:ascii="Times New Roman" w:eastAsia="仿宋" w:hAnsi="Times New Roman" w:cs="Arial" w:hint="eastAsia"/>
                <w:sz w:val="21"/>
                <w:szCs w:val="21"/>
              </w:rPr>
              <w:t>2793-2802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39</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One-Dimensional Optimization Design of Supercritical Carbon Dioxide Radial Inflow Turbine and Performance Analysis under Off-Design Conditions</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童志庭</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APPLIED SCIENCES-BASEL</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4E6147">
              <w:rPr>
                <w:rFonts w:ascii="Times New Roman" w:eastAsia="仿宋" w:hAnsi="Times New Roman" w:cs="Arial" w:hint="eastAsia"/>
                <w:sz w:val="21"/>
                <w:szCs w:val="21"/>
              </w:rPr>
              <w:t>卷</w:t>
            </w:r>
            <w:r>
              <w:rPr>
                <w:rFonts w:ascii="Times New Roman" w:eastAsia="仿宋" w:hAnsi="Times New Roman" w:cs="Arial" w:hint="eastAsia"/>
                <w:sz w:val="21"/>
                <w:szCs w:val="21"/>
              </w:rPr>
              <w:t>12</w:t>
            </w:r>
            <w:r w:rsidRPr="004E6147">
              <w:rPr>
                <w:rFonts w:ascii="Times New Roman" w:eastAsia="仿宋" w:hAnsi="Times New Roman" w:cs="Arial" w:hint="eastAsia"/>
                <w:sz w:val="21"/>
                <w:szCs w:val="21"/>
              </w:rPr>
              <w:t>期</w:t>
            </w:r>
            <w:r w:rsidRPr="004E6147">
              <w:rPr>
                <w:rFonts w:ascii="Times New Roman" w:eastAsia="仿宋" w:hAnsi="Times New Roman" w:cs="Arial" w:hint="eastAsia"/>
                <w:sz w:val="21"/>
                <w:szCs w:val="21"/>
              </w:rPr>
              <w:t>8</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40</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Intense cross-scale energy cascades resembling “mechanical turbulence” in harmonically driven strongly nonlinear hierarchical chains of oscillators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陈建恩</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Acta Mechanica</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25AD7">
              <w:rPr>
                <w:rFonts w:ascii="Times New Roman" w:eastAsia="仿宋" w:hAnsi="Times New Roman" w:cs="Arial" w:hint="eastAsia"/>
                <w:sz w:val="21"/>
                <w:szCs w:val="21"/>
              </w:rPr>
              <w:t>卷</w:t>
            </w:r>
            <w:r>
              <w:rPr>
                <w:rFonts w:ascii="Times New Roman" w:eastAsia="仿宋" w:hAnsi="Times New Roman" w:cs="Arial" w:hint="eastAsia"/>
                <w:sz w:val="21"/>
                <w:szCs w:val="21"/>
              </w:rPr>
              <w:t>233</w:t>
            </w:r>
            <w:r w:rsidRPr="00A25AD7">
              <w:rPr>
                <w:rFonts w:ascii="Times New Roman" w:eastAsia="仿宋" w:hAnsi="Times New Roman" w:cs="Arial" w:hint="eastAsia"/>
                <w:sz w:val="21"/>
                <w:szCs w:val="21"/>
              </w:rPr>
              <w:t>期</w:t>
            </w:r>
            <w:r>
              <w:rPr>
                <w:rFonts w:ascii="Times New Roman" w:eastAsia="仿宋" w:hAnsi="Times New Roman" w:cs="Arial" w:hint="eastAsia"/>
                <w:sz w:val="21"/>
                <w:szCs w:val="21"/>
              </w:rPr>
              <w:t>4</w:t>
            </w:r>
            <w:r w:rsidRPr="00A25AD7">
              <w:rPr>
                <w:rFonts w:ascii="Times New Roman" w:eastAsia="仿宋" w:hAnsi="Times New Roman" w:cs="Arial" w:hint="eastAsia"/>
                <w:sz w:val="21"/>
                <w:szCs w:val="21"/>
              </w:rPr>
              <w:t>页</w:t>
            </w:r>
            <w:r w:rsidRPr="00A25AD7">
              <w:rPr>
                <w:rFonts w:ascii="Times New Roman" w:eastAsia="仿宋" w:hAnsi="Times New Roman" w:cs="Arial" w:hint="eastAsia"/>
                <w:sz w:val="21"/>
                <w:szCs w:val="21"/>
              </w:rPr>
              <w:t>1289-1305</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41</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Operational analysis of a newly untreated sewage source heat pump with a plate heat exchanger</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秦娜</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heat and mass transfer</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BB0FE2">
              <w:rPr>
                <w:rFonts w:ascii="Times New Roman" w:eastAsia="仿宋" w:hAnsi="Times New Roman" w:cs="Arial" w:hint="eastAsia"/>
                <w:sz w:val="21"/>
                <w:szCs w:val="21"/>
              </w:rPr>
              <w:t>卷</w:t>
            </w:r>
            <w:r>
              <w:rPr>
                <w:rFonts w:ascii="Times New Roman" w:eastAsia="仿宋" w:hAnsi="Times New Roman" w:cs="Arial" w:hint="eastAsia"/>
                <w:sz w:val="21"/>
                <w:szCs w:val="21"/>
              </w:rPr>
              <w:t>58</w:t>
            </w:r>
            <w:r w:rsidRPr="00BB0FE2">
              <w:rPr>
                <w:rFonts w:ascii="Times New Roman" w:eastAsia="仿宋" w:hAnsi="Times New Roman" w:cs="Arial" w:hint="eastAsia"/>
                <w:sz w:val="21"/>
                <w:szCs w:val="21"/>
              </w:rPr>
              <w:t>期</w:t>
            </w:r>
            <w:r>
              <w:rPr>
                <w:rFonts w:ascii="Times New Roman" w:eastAsia="仿宋" w:hAnsi="Times New Roman" w:cs="Arial" w:hint="eastAsia"/>
                <w:sz w:val="21"/>
                <w:szCs w:val="21"/>
              </w:rPr>
              <w:t>4</w:t>
            </w:r>
            <w:r w:rsidRPr="00BB0FE2">
              <w:rPr>
                <w:rFonts w:ascii="Times New Roman" w:eastAsia="仿宋" w:hAnsi="Times New Roman" w:cs="Arial" w:hint="eastAsia"/>
                <w:sz w:val="21"/>
                <w:szCs w:val="21"/>
              </w:rPr>
              <w:t>页</w:t>
            </w:r>
            <w:r w:rsidRPr="00BB0FE2">
              <w:rPr>
                <w:rFonts w:ascii="Times New Roman" w:eastAsia="仿宋" w:hAnsi="Times New Roman" w:cs="Arial" w:hint="eastAsia"/>
                <w:sz w:val="21"/>
                <w:szCs w:val="21"/>
              </w:rPr>
              <w:t>683-693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42</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Reaction mechanisms involving the hydroxyl radical in the low-temperature oxidation of coal</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鲁林平</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FUEL</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24547B">
              <w:rPr>
                <w:rFonts w:ascii="Times New Roman" w:eastAsia="仿宋" w:hAnsi="Times New Roman" w:cs="Arial" w:hint="eastAsia"/>
                <w:sz w:val="21"/>
                <w:szCs w:val="21"/>
              </w:rPr>
              <w:t>卷</w:t>
            </w:r>
            <w:r w:rsidRPr="0024547B">
              <w:rPr>
                <w:rFonts w:ascii="Times New Roman" w:eastAsia="仿宋" w:hAnsi="Times New Roman" w:cs="Arial" w:hint="eastAsia"/>
                <w:sz w:val="21"/>
                <w:szCs w:val="21"/>
              </w:rPr>
              <w:t>314</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43</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Visual detection and tracking algorithms for minimally invasive surgical instruments: A comprehensive review of the state-of-the-art</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孙启</w:t>
            </w:r>
            <w:proofErr w:type="gramStart"/>
            <w:r w:rsidRPr="009E6365">
              <w:rPr>
                <w:rFonts w:ascii="Times New Roman" w:eastAsia="仿宋" w:hAnsi="Times New Roman" w:cs="Arial"/>
                <w:sz w:val="21"/>
                <w:szCs w:val="21"/>
              </w:rPr>
              <w:t>湲</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ROBOTICS AND AUTONOMOUS SYSTEMS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24547B">
              <w:rPr>
                <w:rFonts w:ascii="Times New Roman" w:eastAsia="仿宋" w:hAnsi="Times New Roman" w:cs="Arial" w:hint="eastAsia"/>
                <w:sz w:val="21"/>
                <w:szCs w:val="21"/>
              </w:rPr>
              <w:t>卷</w:t>
            </w:r>
            <w:r w:rsidRPr="0024547B">
              <w:rPr>
                <w:rFonts w:ascii="Times New Roman" w:eastAsia="仿宋" w:hAnsi="Times New Roman" w:cs="Arial" w:hint="eastAsia"/>
                <w:sz w:val="21"/>
                <w:szCs w:val="21"/>
              </w:rPr>
              <w:t>149</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44</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Cortical bone grinding mechanism modeling and experimental studyfor damage minimization in craniotomy</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胡亚辉</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PROCEEDINGS OF THE INSTITUTION OF MECHANICAL ENGINEERS PART H-JOURNAL OF ENGINEERING IN MEDICINE</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24547B">
              <w:rPr>
                <w:rFonts w:ascii="Times New Roman" w:eastAsia="仿宋" w:hAnsi="Times New Roman" w:cs="Arial" w:hint="eastAsia"/>
                <w:sz w:val="21"/>
                <w:szCs w:val="21"/>
              </w:rPr>
              <w:t>卷</w:t>
            </w:r>
            <w:r>
              <w:rPr>
                <w:rFonts w:ascii="Times New Roman" w:eastAsia="仿宋" w:hAnsi="Times New Roman" w:cs="Arial" w:hint="eastAsia"/>
                <w:sz w:val="21"/>
                <w:szCs w:val="21"/>
              </w:rPr>
              <w:t>236</w:t>
            </w:r>
            <w:r w:rsidRPr="0024547B">
              <w:rPr>
                <w:rFonts w:ascii="Times New Roman" w:eastAsia="仿宋" w:hAnsi="Times New Roman" w:cs="Arial" w:hint="eastAsia"/>
                <w:sz w:val="21"/>
                <w:szCs w:val="21"/>
              </w:rPr>
              <w:t>期</w:t>
            </w:r>
            <w:r>
              <w:rPr>
                <w:rFonts w:ascii="Times New Roman" w:eastAsia="仿宋" w:hAnsi="Times New Roman" w:cs="Arial" w:hint="eastAsia"/>
                <w:sz w:val="21"/>
                <w:szCs w:val="21"/>
              </w:rPr>
              <w:t>3</w:t>
            </w:r>
            <w:r w:rsidRPr="0024547B">
              <w:rPr>
                <w:rFonts w:ascii="Times New Roman" w:eastAsia="仿宋" w:hAnsi="Times New Roman" w:cs="Arial" w:hint="eastAsia"/>
                <w:sz w:val="21"/>
                <w:szCs w:val="21"/>
              </w:rPr>
              <w:t>页</w:t>
            </w:r>
            <w:r w:rsidRPr="0024547B">
              <w:rPr>
                <w:rFonts w:ascii="Times New Roman" w:eastAsia="仿宋" w:hAnsi="Times New Roman" w:cs="Arial" w:hint="eastAsia"/>
                <w:sz w:val="21"/>
                <w:szCs w:val="21"/>
              </w:rPr>
              <w:t>320-328</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45</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Characteristics of cutting force and surface finish in diamond turning of polycrystalline copper achieved by friction stir processing (FSP)</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王姝淇</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Materials Processing Technology</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24547B">
              <w:rPr>
                <w:rFonts w:ascii="Times New Roman" w:eastAsia="仿宋" w:hAnsi="Times New Roman" w:cs="Arial" w:hint="eastAsia"/>
                <w:sz w:val="21"/>
                <w:szCs w:val="21"/>
              </w:rPr>
              <w:t>卷</w:t>
            </w:r>
            <w:r w:rsidRPr="0024547B">
              <w:rPr>
                <w:rFonts w:ascii="Times New Roman" w:eastAsia="仿宋" w:hAnsi="Times New Roman" w:cs="Arial" w:hint="eastAsia"/>
                <w:sz w:val="21"/>
                <w:szCs w:val="21"/>
              </w:rPr>
              <w:t>301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46</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孪生诱发软化与强化效应的</w:t>
            </w:r>
            <w:r w:rsidRPr="009E6365">
              <w:rPr>
                <w:rFonts w:ascii="Times New Roman" w:eastAsia="仿宋" w:hAnsi="Times New Roman" w:cs="Arial"/>
                <w:sz w:val="21"/>
                <w:szCs w:val="21"/>
              </w:rPr>
              <w:t>Cu</w:t>
            </w:r>
            <w:r w:rsidRPr="009E6365">
              <w:rPr>
                <w:rFonts w:ascii="Times New Roman" w:eastAsia="仿宋" w:hAnsi="Times New Roman" w:cs="Arial"/>
                <w:sz w:val="21"/>
                <w:szCs w:val="21"/>
              </w:rPr>
              <w:t>晶体塑性行为模拟</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郭祥如</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金属学报</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24547B">
              <w:rPr>
                <w:rFonts w:ascii="Times New Roman" w:eastAsia="仿宋" w:hAnsi="Times New Roman" w:cs="Arial"/>
                <w:sz w:val="21"/>
                <w:szCs w:val="21"/>
              </w:rPr>
              <w:t>58(03)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47</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Mechanical properties of cracked articular cartilage under uniaxial creep and cyclic tensile loading</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谭</w:t>
            </w:r>
            <w:proofErr w:type="gramEnd"/>
            <w:r w:rsidRPr="009E6365">
              <w:rPr>
                <w:rFonts w:ascii="Times New Roman" w:eastAsia="仿宋" w:hAnsi="Times New Roman" w:cs="Arial"/>
                <w:sz w:val="21"/>
                <w:szCs w:val="21"/>
              </w:rPr>
              <w:t>沿松</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Biomechanics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1F7EFB">
              <w:rPr>
                <w:rFonts w:ascii="Times New Roman" w:eastAsia="仿宋" w:hAnsi="Times New Roman" w:cs="Arial" w:hint="eastAsia"/>
                <w:sz w:val="21"/>
                <w:szCs w:val="21"/>
              </w:rPr>
              <w:t>卷</w:t>
            </w:r>
            <w:r w:rsidRPr="001F7EFB">
              <w:rPr>
                <w:rFonts w:ascii="Times New Roman" w:eastAsia="仿宋" w:hAnsi="Times New Roman" w:cs="Arial" w:hint="eastAsia"/>
                <w:sz w:val="21"/>
                <w:szCs w:val="21"/>
              </w:rPr>
              <w:t>134</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48</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Numerical Study on Tooth Angle </w:t>
            </w:r>
            <w:r w:rsidRPr="009E6365">
              <w:rPr>
                <w:rFonts w:ascii="Times New Roman" w:eastAsia="仿宋" w:hAnsi="Times New Roman" w:cs="Arial"/>
                <w:sz w:val="21"/>
                <w:szCs w:val="21"/>
              </w:rPr>
              <w:lastRenderedPageBreak/>
              <w:t>Optimization of Enhanced Structure for Subsea Pipeline Repair Clamp</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lastRenderedPageBreak/>
              <w:t>赵兵杰</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Strength of Materials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1F7EFB">
              <w:rPr>
                <w:rFonts w:ascii="Times New Roman" w:eastAsia="仿宋" w:hAnsi="Times New Roman" w:cs="Arial" w:hint="eastAsia"/>
                <w:sz w:val="21"/>
                <w:szCs w:val="21"/>
              </w:rPr>
              <w:t>卷</w:t>
            </w:r>
            <w:r>
              <w:rPr>
                <w:rFonts w:ascii="Times New Roman" w:eastAsia="仿宋" w:hAnsi="Times New Roman" w:cs="Arial" w:hint="eastAsia"/>
                <w:sz w:val="21"/>
                <w:szCs w:val="21"/>
              </w:rPr>
              <w:t>54</w:t>
            </w:r>
            <w:r w:rsidRPr="001F7EFB">
              <w:rPr>
                <w:rFonts w:ascii="Times New Roman" w:eastAsia="仿宋" w:hAnsi="Times New Roman" w:cs="Arial" w:hint="eastAsia"/>
                <w:sz w:val="21"/>
                <w:szCs w:val="21"/>
              </w:rPr>
              <w:t>期</w:t>
            </w:r>
            <w:r>
              <w:rPr>
                <w:rFonts w:ascii="Times New Roman" w:eastAsia="仿宋" w:hAnsi="Times New Roman" w:cs="Arial" w:hint="eastAsia"/>
                <w:sz w:val="21"/>
                <w:szCs w:val="21"/>
              </w:rPr>
              <w:t>2</w:t>
            </w:r>
            <w:r w:rsidRPr="001F7EFB">
              <w:rPr>
                <w:rFonts w:ascii="Times New Roman" w:eastAsia="仿宋" w:hAnsi="Times New Roman" w:cs="Arial" w:hint="eastAsia"/>
                <w:sz w:val="21"/>
                <w:szCs w:val="21"/>
              </w:rPr>
              <w:t>页</w:t>
            </w:r>
            <w:r w:rsidRPr="001F7EFB">
              <w:rPr>
                <w:rFonts w:ascii="Times New Roman" w:eastAsia="仿宋" w:hAnsi="Times New Roman" w:cs="Arial" w:hint="eastAsia"/>
                <w:sz w:val="21"/>
                <w:szCs w:val="21"/>
              </w:rPr>
              <w:t>309-317</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49</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Gait Recognition for Lower Limb Exoskeletons Based on Interactive Information Fusion</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陈炜</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APPLIED BIONICS AND BIOMECHANICS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1F7EFB">
              <w:rPr>
                <w:rFonts w:ascii="Times New Roman" w:eastAsia="仿宋" w:hAnsi="Times New Roman" w:cs="Arial" w:hint="eastAsia"/>
                <w:sz w:val="21"/>
                <w:szCs w:val="21"/>
              </w:rPr>
              <w:t>卷</w:t>
            </w:r>
            <w:r w:rsidRPr="001F7EFB">
              <w:rPr>
                <w:rFonts w:ascii="Times New Roman" w:eastAsia="仿宋" w:hAnsi="Times New Roman" w:cs="Arial" w:hint="eastAsia"/>
                <w:sz w:val="21"/>
                <w:szCs w:val="21"/>
              </w:rPr>
              <w:t>2022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50</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Mesoscopic scale simulation and wear investigation of self-lubricating fabric liner based on representative volume element</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薛亚红</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MODELLING AND SIMULATION IN MATERIALS SCIENCE AND ENGINEERING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1F7EFB">
              <w:rPr>
                <w:rFonts w:ascii="Times New Roman" w:eastAsia="仿宋" w:hAnsi="Times New Roman" w:cs="Arial" w:hint="eastAsia"/>
                <w:sz w:val="21"/>
                <w:szCs w:val="21"/>
              </w:rPr>
              <w:t>卷</w:t>
            </w:r>
            <w:r>
              <w:rPr>
                <w:rFonts w:ascii="Times New Roman" w:eastAsia="仿宋" w:hAnsi="Times New Roman" w:cs="Arial" w:hint="eastAsia"/>
                <w:sz w:val="21"/>
                <w:szCs w:val="21"/>
              </w:rPr>
              <w:t>30</w:t>
            </w:r>
            <w:r w:rsidRPr="001F7EFB">
              <w:rPr>
                <w:rFonts w:ascii="Times New Roman" w:eastAsia="仿宋" w:hAnsi="Times New Roman" w:cs="Arial" w:hint="eastAsia"/>
                <w:sz w:val="21"/>
                <w:szCs w:val="21"/>
              </w:rPr>
              <w:t>期</w:t>
            </w:r>
            <w:r w:rsidRPr="001F7EFB">
              <w:rPr>
                <w:rFonts w:ascii="Times New Roman" w:eastAsia="仿宋" w:hAnsi="Times New Roman" w:cs="Arial" w:hint="eastAsia"/>
                <w:sz w:val="21"/>
                <w:szCs w:val="21"/>
              </w:rPr>
              <w:t>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51</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Simulation study on the effect of resistance exercise on the hydrodynamic microenvironment of osteocytes in microgravity</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刘海英</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COMPUTER METHODS IN BIOMECHANICS AND BIOMEDICAL ENGINEERING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1F7EFB">
              <w:rPr>
                <w:rFonts w:ascii="Times New Roman" w:eastAsia="仿宋" w:hAnsi="Times New Roman" w:cs="Arial" w:hint="eastAsia"/>
                <w:sz w:val="21"/>
                <w:szCs w:val="21"/>
              </w:rPr>
              <w:t>卷</w:t>
            </w:r>
            <w:r>
              <w:rPr>
                <w:rFonts w:ascii="Times New Roman" w:eastAsia="仿宋" w:hAnsi="Times New Roman" w:cs="Arial" w:hint="eastAsia"/>
                <w:sz w:val="21"/>
                <w:szCs w:val="21"/>
              </w:rPr>
              <w:t>25</w:t>
            </w:r>
            <w:r w:rsidRPr="001F7EFB">
              <w:rPr>
                <w:rFonts w:ascii="Times New Roman" w:eastAsia="仿宋" w:hAnsi="Times New Roman" w:cs="Arial" w:hint="eastAsia"/>
                <w:sz w:val="21"/>
                <w:szCs w:val="21"/>
              </w:rPr>
              <w:t>期</w:t>
            </w:r>
            <w:r>
              <w:rPr>
                <w:rFonts w:ascii="Times New Roman" w:eastAsia="仿宋" w:hAnsi="Times New Roman" w:cs="Arial" w:hint="eastAsia"/>
                <w:sz w:val="21"/>
                <w:szCs w:val="21"/>
              </w:rPr>
              <w:t>15</w:t>
            </w:r>
            <w:r w:rsidRPr="001F7EFB">
              <w:rPr>
                <w:rFonts w:ascii="Times New Roman" w:eastAsia="仿宋" w:hAnsi="Times New Roman" w:cs="Arial" w:hint="eastAsia"/>
                <w:sz w:val="21"/>
                <w:szCs w:val="21"/>
              </w:rPr>
              <w:t>页</w:t>
            </w:r>
            <w:r w:rsidRPr="001F7EFB">
              <w:rPr>
                <w:rFonts w:ascii="Times New Roman" w:eastAsia="仿宋" w:hAnsi="Times New Roman" w:cs="Arial" w:hint="eastAsia"/>
                <w:sz w:val="21"/>
                <w:szCs w:val="21"/>
              </w:rPr>
              <w:t>1757-1766</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52</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Research on equaling design and machining method of roughing allowances of a dual-cone enveloping toroidal worm</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芮成杰</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Advanced Mechanical Design, Systems, and Manufacturing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623976">
              <w:rPr>
                <w:rFonts w:ascii="Times New Roman" w:eastAsia="仿宋" w:hAnsi="Times New Roman" w:cs="Arial" w:hint="eastAsia"/>
                <w:sz w:val="21"/>
                <w:szCs w:val="21"/>
              </w:rPr>
              <w:t>卷</w:t>
            </w:r>
            <w:r>
              <w:rPr>
                <w:rFonts w:ascii="Times New Roman" w:eastAsia="仿宋" w:hAnsi="Times New Roman" w:cs="Arial" w:hint="eastAsia"/>
                <w:sz w:val="21"/>
                <w:szCs w:val="21"/>
              </w:rPr>
              <w:t>16</w:t>
            </w:r>
            <w:r w:rsidRPr="00623976">
              <w:rPr>
                <w:rFonts w:ascii="Times New Roman" w:eastAsia="仿宋" w:hAnsi="Times New Roman" w:cs="Arial" w:hint="eastAsia"/>
                <w:sz w:val="21"/>
                <w:szCs w:val="21"/>
              </w:rPr>
              <w:t>期</w:t>
            </w:r>
            <w:r w:rsidRPr="00623976">
              <w:rPr>
                <w:rFonts w:ascii="Times New Roman" w:eastAsia="仿宋" w:hAnsi="Times New Roman" w:cs="Arial" w:hint="eastAsia"/>
                <w:sz w:val="21"/>
                <w:szCs w:val="21"/>
              </w:rPr>
              <w:t>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53</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Multi-scale mechanical behavior analysis on fluid-solid coupling for osteons in various gravitational fields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刘海英</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Mechanics in Medicine and Biology</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4F0494">
              <w:rPr>
                <w:rFonts w:ascii="Times New Roman" w:eastAsia="仿宋" w:hAnsi="Times New Roman" w:cs="Arial" w:hint="eastAsia"/>
                <w:sz w:val="21"/>
                <w:szCs w:val="21"/>
              </w:rPr>
              <w:t>卷</w:t>
            </w:r>
            <w:r>
              <w:rPr>
                <w:rFonts w:ascii="Times New Roman" w:eastAsia="仿宋" w:hAnsi="Times New Roman" w:cs="Arial" w:hint="eastAsia"/>
                <w:sz w:val="21"/>
                <w:szCs w:val="21"/>
              </w:rPr>
              <w:t>22</w:t>
            </w:r>
            <w:r w:rsidRPr="004F0494">
              <w:rPr>
                <w:rFonts w:ascii="Times New Roman" w:eastAsia="仿宋" w:hAnsi="Times New Roman" w:cs="Arial" w:hint="eastAsia"/>
                <w:sz w:val="21"/>
                <w:szCs w:val="21"/>
              </w:rPr>
              <w:t>期</w:t>
            </w:r>
            <w:r w:rsidRPr="004F0494">
              <w:rPr>
                <w:rFonts w:ascii="Times New Roman" w:eastAsia="仿宋" w:hAnsi="Times New Roman" w:cs="Arial" w:hint="eastAsia"/>
                <w:sz w:val="21"/>
                <w:szCs w:val="21"/>
              </w:rPr>
              <w:t>01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54</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EXPERIMENTAL RESEARCH ON VISCOELASTICITY </w:t>
            </w:r>
            <w:r w:rsidRPr="009E6365">
              <w:rPr>
                <w:rFonts w:ascii="Times New Roman" w:eastAsia="仿宋" w:hAnsi="Times New Roman" w:cs="Arial"/>
                <w:sz w:val="21"/>
                <w:szCs w:val="21"/>
              </w:rPr>
              <w:lastRenderedPageBreak/>
              <w:t>PROPERTY OF DIFFERENT LAYERS PERIODONTAL LIGAMENT UNDER COMPRESSION</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lastRenderedPageBreak/>
              <w:t>宋阳</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Journal of Mechanics in Medicine and </w:t>
            </w:r>
            <w:r w:rsidRPr="009E6365">
              <w:rPr>
                <w:rFonts w:ascii="Times New Roman" w:eastAsia="仿宋" w:hAnsi="Times New Roman" w:cs="Arial"/>
                <w:sz w:val="21"/>
                <w:szCs w:val="21"/>
              </w:rPr>
              <w:lastRenderedPageBreak/>
              <w:t>Biology</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4F0494">
              <w:rPr>
                <w:rFonts w:ascii="Times New Roman" w:eastAsia="仿宋" w:hAnsi="Times New Roman" w:cs="Arial" w:hint="eastAsia"/>
                <w:sz w:val="21"/>
                <w:szCs w:val="21"/>
              </w:rPr>
              <w:lastRenderedPageBreak/>
              <w:t>卷</w:t>
            </w:r>
            <w:r>
              <w:rPr>
                <w:rFonts w:ascii="Times New Roman" w:eastAsia="仿宋" w:hAnsi="Times New Roman" w:cs="Arial" w:hint="eastAsia"/>
                <w:sz w:val="21"/>
                <w:szCs w:val="21"/>
              </w:rPr>
              <w:t>22</w:t>
            </w:r>
            <w:r w:rsidRPr="004F0494">
              <w:rPr>
                <w:rFonts w:ascii="Times New Roman" w:eastAsia="仿宋" w:hAnsi="Times New Roman" w:cs="Arial" w:hint="eastAsia"/>
                <w:sz w:val="21"/>
                <w:szCs w:val="21"/>
              </w:rPr>
              <w:t>期</w:t>
            </w:r>
            <w:r w:rsidRPr="004F0494">
              <w:rPr>
                <w:rFonts w:ascii="Times New Roman" w:eastAsia="仿宋" w:hAnsi="Times New Roman" w:cs="Arial" w:hint="eastAsia"/>
                <w:sz w:val="21"/>
                <w:szCs w:val="21"/>
              </w:rPr>
              <w:t>01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55</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An adaptive order-band energy ratio method for the fault diagnosis of planetary gearboxes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张冕</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Mechanical Systems and Signal Processing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807CAB">
              <w:rPr>
                <w:rFonts w:ascii="Times New Roman" w:eastAsia="仿宋" w:hAnsi="Times New Roman" w:cs="Arial" w:hint="eastAsia"/>
                <w:sz w:val="21"/>
                <w:szCs w:val="21"/>
              </w:rPr>
              <w:t>卷</w:t>
            </w:r>
            <w:r w:rsidRPr="00807CAB">
              <w:rPr>
                <w:rFonts w:ascii="Times New Roman" w:eastAsia="仿宋" w:hAnsi="Times New Roman" w:cs="Arial" w:hint="eastAsia"/>
                <w:sz w:val="21"/>
                <w:szCs w:val="21"/>
              </w:rPr>
              <w:t>165</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56</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Research on natural vibration responses based on asymmetrical  dual-rotor model</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刘军</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Mechanism and Machine Theory</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807CAB">
              <w:rPr>
                <w:rFonts w:ascii="Times New Roman" w:eastAsia="仿宋" w:hAnsi="Times New Roman" w:cs="Arial" w:hint="eastAsia"/>
                <w:sz w:val="21"/>
                <w:szCs w:val="21"/>
              </w:rPr>
              <w:t>卷</w:t>
            </w:r>
            <w:r w:rsidRPr="00807CAB">
              <w:rPr>
                <w:rFonts w:ascii="Times New Roman" w:eastAsia="仿宋" w:hAnsi="Times New Roman" w:cs="Arial" w:hint="eastAsia"/>
                <w:sz w:val="21"/>
                <w:szCs w:val="21"/>
              </w:rPr>
              <w:t>167</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57</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Fault diagnosis of rotating machinery based on dual convolutional-capsule network (DC-CN)</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张冕</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Measurement</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807CAB">
              <w:rPr>
                <w:rFonts w:ascii="Times New Roman" w:eastAsia="仿宋" w:hAnsi="Times New Roman" w:cs="Arial" w:hint="eastAsia"/>
                <w:sz w:val="21"/>
                <w:szCs w:val="21"/>
              </w:rPr>
              <w:t>卷</w:t>
            </w:r>
            <w:r w:rsidRPr="00807CAB">
              <w:rPr>
                <w:rFonts w:ascii="Times New Roman" w:eastAsia="仿宋" w:hAnsi="Times New Roman" w:cs="Arial" w:hint="eastAsia"/>
                <w:sz w:val="21"/>
                <w:szCs w:val="21"/>
              </w:rPr>
              <w:t>187</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58</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Online detection of weld surface defects based on improved incremental learning approach</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王肖锋</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EXPERT SYSTEMS WITH APPLICATIONS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FC1C2D">
              <w:rPr>
                <w:rFonts w:ascii="Times New Roman" w:eastAsia="仿宋" w:hAnsi="Times New Roman" w:cs="Arial" w:hint="eastAsia"/>
                <w:sz w:val="21"/>
                <w:szCs w:val="21"/>
              </w:rPr>
              <w:t>卷</w:t>
            </w:r>
            <w:r w:rsidRPr="00FC1C2D">
              <w:rPr>
                <w:rFonts w:ascii="Times New Roman" w:eastAsia="仿宋" w:hAnsi="Times New Roman" w:cs="Arial" w:hint="eastAsia"/>
                <w:sz w:val="21"/>
                <w:szCs w:val="21"/>
              </w:rPr>
              <w:t>195</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SCI(E)</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59</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Design of Programmable Droplet Manipulation Platform Based on Magnetic Control</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向红标</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2022 IEEE CYBER</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613BE">
              <w:rPr>
                <w:rFonts w:ascii="Times New Roman" w:eastAsia="仿宋" w:hAnsi="Times New Roman" w:cs="Arial"/>
                <w:sz w:val="21"/>
                <w:szCs w:val="21"/>
              </w:rPr>
              <w:t>p 1224-1229</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60</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Multi-objective optimization of heat sink with multi-cross-ribbed-fins for a motor controller</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张超</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Engineering and Applied Science</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613BE">
              <w:rPr>
                <w:rFonts w:ascii="Times New Roman" w:eastAsia="仿宋" w:hAnsi="Times New Roman" w:cs="Arial"/>
                <w:sz w:val="21"/>
                <w:szCs w:val="21"/>
              </w:rPr>
              <w:t>v 69, n 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61</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具有较大均匀应变区域贴壁细胞力学加载培养室的研制</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吕林蔚</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生物医学工程学杂志</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9E6365">
              <w:rPr>
                <w:rFonts w:ascii="Times New Roman" w:eastAsia="仿宋" w:hAnsi="Times New Roman" w:cs="Arial"/>
                <w:sz w:val="21"/>
                <w:szCs w:val="21"/>
              </w:rPr>
              <w:t>39(5)</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62</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A nonlinear disturbance observer </w:t>
            </w:r>
            <w:r w:rsidRPr="009E6365">
              <w:rPr>
                <w:rFonts w:ascii="Times New Roman" w:eastAsia="仿宋" w:hAnsi="Times New Roman" w:cs="Arial"/>
                <w:sz w:val="21"/>
                <w:szCs w:val="21"/>
              </w:rPr>
              <w:lastRenderedPageBreak/>
              <w:t>based sliding mode control for a lower limber exoskeleton robot</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lastRenderedPageBreak/>
              <w:t>张森</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2022 7th Asia-Pacific </w:t>
            </w:r>
            <w:r w:rsidRPr="009E6365">
              <w:rPr>
                <w:rFonts w:ascii="Times New Roman" w:eastAsia="仿宋" w:hAnsi="Times New Roman" w:cs="Arial"/>
                <w:sz w:val="21"/>
                <w:szCs w:val="21"/>
              </w:rPr>
              <w:lastRenderedPageBreak/>
              <w:t>Conference on Intelligent Robot Systems (ACIRS)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613BE">
              <w:rPr>
                <w:rFonts w:ascii="Times New Roman" w:eastAsia="仿宋" w:hAnsi="Times New Roman" w:cs="Arial"/>
                <w:sz w:val="21"/>
                <w:szCs w:val="21"/>
              </w:rPr>
              <w:lastRenderedPageBreak/>
              <w:t>p 29-33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w:t>
            </w:r>
            <w:r w:rsidRPr="009E6365">
              <w:rPr>
                <w:rFonts w:ascii="Times New Roman" w:eastAsia="仿宋" w:hAnsi="Times New Roman" w:cs="Times New Roman" w:hint="eastAsia"/>
                <w:sz w:val="21"/>
                <w:szCs w:val="21"/>
              </w:rPr>
              <w:lastRenderedPageBreak/>
              <w:t>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lastRenderedPageBreak/>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63</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Optimal design for the torsional elastic element topology of a rotary series elastic actuator</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张森</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2022 7th Asia-Pacific Conference on Intelligent Robot Systems (ACIRS)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613BE">
              <w:rPr>
                <w:rFonts w:ascii="Times New Roman" w:eastAsia="仿宋" w:hAnsi="Times New Roman" w:cs="Arial"/>
                <w:sz w:val="21"/>
                <w:szCs w:val="21"/>
              </w:rPr>
              <w:t>p 13-17</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64</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Internal Fault Diagnosis of Riveted Aluminum Alloy Plates Based on Gaussian CDBN with Multi-layer Feature Fusion</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刘凉</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IEEE International Conference on Mechatronics and Automation</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613BE">
              <w:rPr>
                <w:rFonts w:ascii="Times New Roman" w:eastAsia="仿宋" w:hAnsi="Times New Roman" w:cs="Arial"/>
                <w:sz w:val="21"/>
                <w:szCs w:val="21"/>
              </w:rPr>
              <w:t>p 802-807</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65</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Application of Lightweight Object Detection Network in Cucumber Leaf Detection</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李霞</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ICMA2022</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613BE">
              <w:rPr>
                <w:rFonts w:ascii="Times New Roman" w:eastAsia="仿宋" w:hAnsi="Times New Roman" w:cs="Arial"/>
                <w:sz w:val="21"/>
                <w:szCs w:val="21"/>
              </w:rPr>
              <w:t>p 686-691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66</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Vision-based Navigation Line Extraction by Combining Crop Row Detection and RANSAC Algorithm</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李霞</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ICMA2022</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613BE">
              <w:rPr>
                <w:rFonts w:ascii="Times New Roman" w:eastAsia="仿宋" w:hAnsi="Times New Roman" w:cs="Arial"/>
                <w:sz w:val="21"/>
                <w:szCs w:val="21"/>
              </w:rPr>
              <w:t>p 1097-1102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67</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Design of Surface Robot System</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薛涛</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ICMA 2022</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A613BE">
              <w:rPr>
                <w:rFonts w:ascii="Times New Roman" w:eastAsia="仿宋" w:hAnsi="Times New Roman" w:cs="Arial"/>
                <w:sz w:val="21"/>
                <w:szCs w:val="21"/>
              </w:rPr>
              <w:t>p 116-121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68</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Film cooling for a cylindrical hole with downstream crescent-shaped block with perpendicular crossflow</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鞠鹏飞</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Engineering Physics and Thermophysics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D2387C">
              <w:rPr>
                <w:rFonts w:ascii="Times New Roman" w:eastAsia="仿宋" w:hAnsi="Times New Roman" w:cs="Arial"/>
                <w:sz w:val="21"/>
                <w:szCs w:val="21"/>
              </w:rPr>
              <w:t>v 95, n 3, p 599-607</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69</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梳齿倾斜角对多自由度微陀螺动态性能的影响</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张昆鹏</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振动与冲击</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D2387C">
              <w:rPr>
                <w:rFonts w:ascii="Times New Roman" w:eastAsia="仿宋" w:hAnsi="Times New Roman" w:cs="Arial"/>
                <w:sz w:val="21"/>
                <w:szCs w:val="21"/>
              </w:rPr>
              <w:t>41(05)</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70</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多尺度串联非线性能量</w:t>
            </w:r>
            <w:proofErr w:type="gramStart"/>
            <w:r w:rsidRPr="009E6365">
              <w:rPr>
                <w:rFonts w:ascii="Times New Roman" w:eastAsia="仿宋" w:hAnsi="Times New Roman" w:cs="Arial"/>
                <w:sz w:val="21"/>
                <w:szCs w:val="21"/>
              </w:rPr>
              <w:t>阱</w:t>
            </w:r>
            <w:proofErr w:type="gramEnd"/>
            <w:r w:rsidRPr="009E6365">
              <w:rPr>
                <w:rFonts w:ascii="Times New Roman" w:eastAsia="仿宋" w:hAnsi="Times New Roman" w:cs="Arial"/>
                <w:sz w:val="21"/>
                <w:szCs w:val="21"/>
              </w:rPr>
              <w:t>的减振效能及阻</w:t>
            </w:r>
            <w:r w:rsidRPr="009E6365">
              <w:rPr>
                <w:rFonts w:ascii="Times New Roman" w:eastAsia="仿宋" w:hAnsi="Times New Roman" w:cs="Arial"/>
                <w:sz w:val="21"/>
                <w:szCs w:val="21"/>
              </w:rPr>
              <w:lastRenderedPageBreak/>
              <w:t>尼连接方式研究</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lastRenderedPageBreak/>
              <w:t>陈建恩</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振动与冲击</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D2387C">
              <w:rPr>
                <w:rFonts w:ascii="Times New Roman" w:eastAsia="仿宋" w:hAnsi="Times New Roman" w:cs="Arial"/>
                <w:sz w:val="21"/>
                <w:szCs w:val="21"/>
              </w:rPr>
              <w:t>41(10)</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w:t>
            </w:r>
            <w:r w:rsidRPr="009E6365">
              <w:rPr>
                <w:rFonts w:ascii="Times New Roman" w:eastAsia="仿宋" w:hAnsi="Times New Roman" w:cs="Times New Roman" w:hint="eastAsia"/>
                <w:sz w:val="21"/>
                <w:szCs w:val="21"/>
              </w:rPr>
              <w:lastRenderedPageBreak/>
              <w:t>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lastRenderedPageBreak/>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71</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Numerical Investigation into the Transient Behavior of the Spike-Type Rotating Stall for a Transonic Compressor Rotor</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鞠鹏飞</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Fluid Dynamics and Materials Processing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D2387C">
              <w:rPr>
                <w:rFonts w:ascii="Times New Roman" w:eastAsia="仿宋" w:hAnsi="Times New Roman" w:cs="Arial"/>
                <w:sz w:val="21"/>
                <w:szCs w:val="21"/>
              </w:rPr>
              <w:t>v 18, n 3, p 761-773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72</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磁弹性微型游泳机器人在外部干扰和复杂路径下的精确跟踪控制</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向红标</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机械工程学报</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D1E3C">
              <w:rPr>
                <w:rFonts w:ascii="Times New Roman" w:eastAsia="仿宋" w:hAnsi="Times New Roman" w:cs="Arial"/>
                <w:sz w:val="21"/>
                <w:szCs w:val="21"/>
              </w:rPr>
              <w:t>58(07)</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73</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关节软骨表面粗糙度对载荷响应的实验研究</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门玉涛</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生物医学工程学杂志</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D1E3C">
              <w:rPr>
                <w:rFonts w:ascii="Times New Roman" w:eastAsia="仿宋" w:hAnsi="Times New Roman" w:cs="Arial"/>
                <w:sz w:val="21"/>
                <w:szCs w:val="21"/>
              </w:rPr>
              <w:t>39(02)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74</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The reduced-order continuum model of the ring-shaped supported truss structure of the mesh antenna</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吴瑞琴</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Zhendong Gongcheng Xuebao/Journal of Vibration Engineering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D1E3C">
              <w:rPr>
                <w:rFonts w:ascii="Times New Roman" w:eastAsia="仿宋" w:hAnsi="Times New Roman" w:cs="Arial"/>
                <w:sz w:val="21"/>
                <w:szCs w:val="21"/>
              </w:rPr>
              <w:t>v 35, n 2, p 487-494</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75</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Extracting navigation line to detect the maize seedling line using median-point Hough transform</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李霞</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Transactions of the Chinese Society of Agricultural Engineering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D1E3C">
              <w:rPr>
                <w:rFonts w:ascii="Times New Roman" w:eastAsia="仿宋" w:hAnsi="Times New Roman" w:cs="Arial"/>
                <w:sz w:val="21"/>
                <w:szCs w:val="21"/>
              </w:rPr>
              <w:t>v 38, n 5, p 167-174</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76</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能量空间裂纹转子振动特性与诊断研究</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张冕</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哈尔滨工程大学学报</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D1E3C">
              <w:rPr>
                <w:rFonts w:ascii="Times New Roman" w:eastAsia="仿宋" w:hAnsi="Times New Roman" w:cs="Arial"/>
                <w:sz w:val="21"/>
                <w:szCs w:val="21"/>
              </w:rPr>
              <w:t>43(02)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77</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Direct Visual Odometry by Fusing Luminosity and Depth Information</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周海波</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Physics: Conference Series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D1E3C">
              <w:rPr>
                <w:rFonts w:ascii="Times New Roman" w:eastAsia="仿宋" w:hAnsi="Times New Roman" w:cs="Arial"/>
                <w:sz w:val="21"/>
                <w:szCs w:val="21"/>
              </w:rPr>
              <w:t>v 2203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78</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Review of Research Advance in CFD Techniques for the Simulation of Urban Wind Environments</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鞠鹏飞</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Fluid Dynamics and Materials Processing</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CD1E3C">
              <w:rPr>
                <w:rFonts w:ascii="Times New Roman" w:eastAsia="仿宋" w:hAnsi="Times New Roman" w:cs="Arial"/>
                <w:sz w:val="21"/>
                <w:szCs w:val="21"/>
              </w:rPr>
              <w:t>v 18, n 2, p 449-462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79</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 xml:space="preserve">Study on Rotating Speed Control of Dissimilar  Metal Friction Stir Welding </w:t>
            </w:r>
            <w:r w:rsidRPr="009E6365">
              <w:rPr>
                <w:rFonts w:ascii="Times New Roman" w:eastAsia="仿宋" w:hAnsi="Times New Roman" w:cs="Arial"/>
                <w:sz w:val="21"/>
                <w:szCs w:val="21"/>
              </w:rPr>
              <w:lastRenderedPageBreak/>
              <w:t>based on Fuzzy PID</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lastRenderedPageBreak/>
              <w:t>乔志峰</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Journal of Physics: Conference Series</w:t>
            </w:r>
          </w:p>
        </w:tc>
        <w:tc>
          <w:tcPr>
            <w:tcW w:w="883" w:type="pct"/>
            <w:vAlign w:val="center"/>
          </w:tcPr>
          <w:p w:rsidR="005804B7" w:rsidRPr="009E6365" w:rsidRDefault="005804B7" w:rsidP="00D87855">
            <w:pPr>
              <w:jc w:val="center"/>
              <w:rPr>
                <w:rFonts w:ascii="Times New Roman" w:eastAsia="仿宋" w:hAnsi="Times New Roman" w:cs="Arial"/>
                <w:sz w:val="21"/>
                <w:szCs w:val="21"/>
              </w:rPr>
            </w:pPr>
            <w:r w:rsidRPr="00F877A7">
              <w:rPr>
                <w:rFonts w:ascii="Times New Roman" w:eastAsia="仿宋" w:hAnsi="Times New Roman" w:cs="Arial"/>
                <w:sz w:val="21"/>
                <w:szCs w:val="21"/>
              </w:rPr>
              <w:t>v 2206, n 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cs="Times New Roman" w:hint="eastAsia"/>
                <w:sz w:val="21"/>
                <w:szCs w:val="21"/>
              </w:rPr>
              <w:t>EI Compendex</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80</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骨科用球头铣刀的铣削力预测模型研究</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胡亚辉</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工具技术</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E84A33">
              <w:rPr>
                <w:rFonts w:ascii="Times New Roman" w:eastAsia="仿宋" w:hAnsi="Times New Roman"/>
                <w:sz w:val="21"/>
                <w:szCs w:val="21"/>
              </w:rPr>
              <w:t>56(03)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81</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开颅手术中</w:t>
            </w:r>
            <w:proofErr w:type="gramStart"/>
            <w:r w:rsidRPr="009E6365">
              <w:rPr>
                <w:rFonts w:ascii="Times New Roman" w:eastAsia="仿宋" w:hAnsi="Times New Roman" w:cs="Arial"/>
                <w:sz w:val="21"/>
                <w:szCs w:val="21"/>
              </w:rPr>
              <w:t>面向低损伤制孔</w:t>
            </w:r>
            <w:proofErr w:type="gramEnd"/>
            <w:r w:rsidRPr="009E6365">
              <w:rPr>
                <w:rFonts w:ascii="Times New Roman" w:eastAsia="仿宋" w:hAnsi="Times New Roman" w:cs="Arial"/>
                <w:sz w:val="21"/>
                <w:szCs w:val="21"/>
              </w:rPr>
              <w:t>的钻头结构优化设计</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胡亚辉</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机床与液压</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E84A33">
              <w:rPr>
                <w:rFonts w:ascii="Times New Roman" w:eastAsia="仿宋" w:hAnsi="Times New Roman"/>
                <w:sz w:val="21"/>
                <w:szCs w:val="21"/>
              </w:rPr>
              <w:t>50(19)</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82</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冷变形对Ｓａｎｉｃｒｏ２５奥氏体耐热钢组织和性能的影响</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申俊杰</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机械工程材料</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B26360">
              <w:rPr>
                <w:rFonts w:ascii="Times New Roman" w:eastAsia="仿宋" w:hAnsi="Times New Roman"/>
                <w:sz w:val="21"/>
                <w:szCs w:val="21"/>
              </w:rPr>
              <w:t>46(10)</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83</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应用于水下生物识别的联合范数主成分分析算法</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王肖锋</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光电子</w:t>
            </w:r>
            <w:r w:rsidRPr="009E6365">
              <w:rPr>
                <w:rFonts w:ascii="Times New Roman" w:eastAsia="仿宋" w:hAnsi="Times New Roman" w:cs="Arial"/>
                <w:sz w:val="21"/>
                <w:szCs w:val="21"/>
              </w:rPr>
              <w:t>·</w:t>
            </w:r>
            <w:r w:rsidRPr="009E6365">
              <w:rPr>
                <w:rFonts w:ascii="Times New Roman" w:eastAsia="仿宋" w:hAnsi="Times New Roman" w:cs="Arial"/>
                <w:sz w:val="21"/>
                <w:szCs w:val="21"/>
              </w:rPr>
              <w:t>激光</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5B3624">
              <w:rPr>
                <w:rFonts w:ascii="Times New Roman" w:eastAsia="仿宋" w:hAnsi="Times New Roman"/>
                <w:sz w:val="21"/>
                <w:szCs w:val="21"/>
              </w:rPr>
              <w:t>33(10)</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84</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铁磁形状记忆合金复合材料力学性能试验研究</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薛立军</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科学技术与工程</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6D0141">
              <w:rPr>
                <w:rFonts w:ascii="Times New Roman" w:eastAsia="仿宋" w:hAnsi="Times New Roman"/>
                <w:sz w:val="21"/>
                <w:szCs w:val="21"/>
              </w:rPr>
              <w:t>22(28)</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85</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子母式海洋生态修复机器人</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薛涛</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机械设计</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6D0141">
              <w:rPr>
                <w:rFonts w:ascii="Times New Roman" w:eastAsia="仿宋" w:hAnsi="Times New Roman"/>
                <w:sz w:val="21"/>
                <w:szCs w:val="21"/>
              </w:rPr>
              <w:t>39(S2)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86</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方柱织构参数对</w:t>
            </w:r>
            <w:proofErr w:type="gramStart"/>
            <w:r w:rsidRPr="009E6365">
              <w:rPr>
                <w:rFonts w:ascii="Times New Roman" w:eastAsia="仿宋" w:hAnsi="Times New Roman" w:cs="Arial"/>
                <w:sz w:val="21"/>
                <w:szCs w:val="21"/>
              </w:rPr>
              <w:t>吻合器钛钉</w:t>
            </w:r>
            <w:proofErr w:type="gramEnd"/>
            <w:r w:rsidRPr="009E6365">
              <w:rPr>
                <w:rFonts w:ascii="Times New Roman" w:eastAsia="仿宋" w:hAnsi="Times New Roman" w:cs="Arial"/>
                <w:sz w:val="21"/>
                <w:szCs w:val="21"/>
              </w:rPr>
              <w:t>表面疏水性能的影响</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胡亚辉</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润滑与密封</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6D0141">
              <w:rPr>
                <w:rFonts w:ascii="Times New Roman" w:eastAsia="仿宋" w:hAnsi="Times New Roman"/>
                <w:sz w:val="21"/>
                <w:szCs w:val="21"/>
              </w:rPr>
              <w:t>47(09)</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87</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同型异构机器人运动控制实验教学平台设计</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刘凉</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实验技术与管理</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6D0141">
              <w:rPr>
                <w:rFonts w:ascii="Times New Roman" w:eastAsia="仿宋" w:hAnsi="Times New Roman"/>
                <w:sz w:val="21"/>
                <w:szCs w:val="21"/>
              </w:rPr>
              <w:t>39(08)</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88</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加载方式对股骨</w:t>
            </w:r>
            <w:proofErr w:type="gramStart"/>
            <w:r w:rsidRPr="009E6365">
              <w:rPr>
                <w:rFonts w:ascii="Times New Roman" w:eastAsia="仿宋" w:hAnsi="Times New Roman" w:cs="Arial"/>
                <w:sz w:val="21"/>
                <w:szCs w:val="21"/>
              </w:rPr>
              <w:t>柄</w:t>
            </w:r>
            <w:proofErr w:type="gramEnd"/>
            <w:r w:rsidRPr="009E6365">
              <w:rPr>
                <w:rFonts w:ascii="Times New Roman" w:eastAsia="仿宋" w:hAnsi="Times New Roman" w:cs="Arial"/>
                <w:sz w:val="21"/>
                <w:szCs w:val="21"/>
              </w:rPr>
              <w:t>头颈部应力分布的影响</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张春秋</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中国组织工程研究</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6D0141">
              <w:rPr>
                <w:rFonts w:ascii="Times New Roman" w:eastAsia="仿宋" w:hAnsi="Times New Roman"/>
                <w:sz w:val="21"/>
                <w:szCs w:val="21"/>
              </w:rPr>
              <w:t>26(15)</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89</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膝关节单</w:t>
            </w:r>
            <w:proofErr w:type="gramStart"/>
            <w:r w:rsidRPr="009E6365">
              <w:rPr>
                <w:rFonts w:ascii="Times New Roman" w:eastAsia="仿宋" w:hAnsi="Times New Roman" w:cs="Arial"/>
                <w:sz w:val="21"/>
                <w:szCs w:val="21"/>
              </w:rPr>
              <w:t>髁</w:t>
            </w:r>
            <w:proofErr w:type="gramEnd"/>
            <w:r w:rsidRPr="009E6365">
              <w:rPr>
                <w:rFonts w:ascii="Times New Roman" w:eastAsia="仿宋" w:hAnsi="Times New Roman" w:cs="Arial"/>
                <w:sz w:val="21"/>
                <w:szCs w:val="21"/>
              </w:rPr>
              <w:t>置换界面应力失效分析</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张春秋</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医用生物力学</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6D0141">
              <w:rPr>
                <w:rFonts w:ascii="Times New Roman" w:eastAsia="仿宋" w:hAnsi="Times New Roman"/>
                <w:sz w:val="21"/>
                <w:szCs w:val="21"/>
              </w:rPr>
              <w:t>37(03)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90</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铁磁形状记忆合金</w:t>
            </w:r>
            <w:r w:rsidRPr="009E6365">
              <w:rPr>
                <w:rFonts w:ascii="Times New Roman" w:eastAsia="仿宋" w:hAnsi="Times New Roman" w:cs="Arial"/>
                <w:sz w:val="21"/>
                <w:szCs w:val="21"/>
              </w:rPr>
              <w:t>(FSMA)</w:t>
            </w:r>
            <w:r w:rsidRPr="009E6365">
              <w:rPr>
                <w:rFonts w:ascii="Times New Roman" w:eastAsia="仿宋" w:hAnsi="Times New Roman" w:cs="Arial"/>
                <w:sz w:val="21"/>
                <w:szCs w:val="21"/>
              </w:rPr>
              <w:t>智能复合材料力学性能仿真与探讨</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薛立军</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材料科学与工程学报</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6D0141">
              <w:rPr>
                <w:rFonts w:ascii="Times New Roman" w:eastAsia="仿宋" w:hAnsi="Times New Roman"/>
                <w:sz w:val="21"/>
                <w:szCs w:val="21"/>
              </w:rPr>
              <w:t>40(03)</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91</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基于扩张观测器的重载机械臂自适应鲁棒控制</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杨秀萍</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制造业自动化</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6D0141">
              <w:rPr>
                <w:rFonts w:ascii="Times New Roman" w:eastAsia="仿宋" w:hAnsi="Times New Roman"/>
                <w:sz w:val="21"/>
                <w:szCs w:val="21"/>
              </w:rPr>
              <w:t>44(05)</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92</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灌流载荷作用下软骨支架降解仿真研究</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谭</w:t>
            </w:r>
            <w:proofErr w:type="gramEnd"/>
            <w:r w:rsidRPr="009E6365">
              <w:rPr>
                <w:rFonts w:ascii="Times New Roman" w:eastAsia="仿宋" w:hAnsi="Times New Roman" w:cs="Arial"/>
                <w:sz w:val="21"/>
                <w:szCs w:val="21"/>
              </w:rPr>
              <w:t>沿松</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医用生物力学</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6D0141">
              <w:rPr>
                <w:rFonts w:ascii="Times New Roman" w:eastAsia="仿宋" w:hAnsi="Times New Roman"/>
                <w:sz w:val="21"/>
                <w:szCs w:val="21"/>
              </w:rPr>
              <w:t>37(02)</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93</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基于响应面法的重载机械臂优化设计</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杨秀萍</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制造业自动化</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C333B2">
              <w:rPr>
                <w:rFonts w:ascii="Times New Roman" w:eastAsia="仿宋" w:hAnsi="Times New Roman"/>
                <w:sz w:val="21"/>
                <w:szCs w:val="21"/>
              </w:rPr>
              <w:t>44(04)</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94</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夹板外固定</w:t>
            </w:r>
            <w:proofErr w:type="gramStart"/>
            <w:r w:rsidRPr="009E6365">
              <w:rPr>
                <w:rFonts w:ascii="Times New Roman" w:eastAsia="仿宋" w:hAnsi="Times New Roman" w:cs="Arial"/>
                <w:sz w:val="21"/>
                <w:szCs w:val="21"/>
              </w:rPr>
              <w:t>与散巴布</w:t>
            </w:r>
            <w:proofErr w:type="gramEnd"/>
            <w:r w:rsidRPr="009E6365">
              <w:rPr>
                <w:rFonts w:ascii="Times New Roman" w:eastAsia="仿宋" w:hAnsi="Times New Roman" w:cs="Arial"/>
                <w:sz w:val="21"/>
                <w:szCs w:val="21"/>
              </w:rPr>
              <w:t>剂对桡骨骨折模型兔骨愈合的影响</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吕林蔚</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中国组织工程研究</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B85166">
              <w:rPr>
                <w:rFonts w:ascii="Times New Roman" w:eastAsia="仿宋" w:hAnsi="Times New Roman"/>
                <w:sz w:val="21"/>
                <w:szCs w:val="21"/>
              </w:rPr>
              <w:t>26(09)</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lastRenderedPageBreak/>
              <w:t>95</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关节软骨微元流动电势的数值分析</w:t>
            </w:r>
          </w:p>
        </w:tc>
        <w:tc>
          <w:tcPr>
            <w:tcW w:w="591" w:type="pct"/>
            <w:vAlign w:val="center"/>
          </w:tcPr>
          <w:p w:rsidR="005804B7" w:rsidRPr="009E6365" w:rsidRDefault="005804B7" w:rsidP="00C87B6A">
            <w:pPr>
              <w:jc w:val="center"/>
              <w:rPr>
                <w:rFonts w:ascii="Times New Roman" w:eastAsia="仿宋" w:hAnsi="Times New Roman" w:cs="Arial"/>
                <w:sz w:val="21"/>
                <w:szCs w:val="21"/>
              </w:rPr>
            </w:pPr>
            <w:proofErr w:type="gramStart"/>
            <w:r w:rsidRPr="009E6365">
              <w:rPr>
                <w:rFonts w:ascii="Times New Roman" w:eastAsia="仿宋" w:hAnsi="Times New Roman" w:cs="Arial"/>
                <w:sz w:val="21"/>
                <w:szCs w:val="21"/>
              </w:rPr>
              <w:t>门玉涛</w:t>
            </w:r>
            <w:proofErr w:type="gramEnd"/>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医用生物力学</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B85166">
              <w:rPr>
                <w:rFonts w:ascii="Times New Roman" w:eastAsia="仿宋" w:hAnsi="Times New Roman"/>
                <w:sz w:val="21"/>
                <w:szCs w:val="21"/>
              </w:rPr>
              <w:t>37(01)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r w:rsidR="005804B7" w:rsidTr="007A3265">
        <w:trPr>
          <w:trHeight w:val="315"/>
        </w:trPr>
        <w:tc>
          <w:tcPr>
            <w:tcW w:w="376" w:type="pct"/>
            <w:vAlign w:val="center"/>
          </w:tcPr>
          <w:p w:rsidR="005804B7" w:rsidRPr="009E6365" w:rsidRDefault="005804B7" w:rsidP="00C87B6A">
            <w:pPr>
              <w:adjustRightInd w:val="0"/>
              <w:snapToGrid w:val="0"/>
              <w:jc w:val="center"/>
              <w:rPr>
                <w:rFonts w:ascii="Times New Roman" w:eastAsia="仿宋" w:hAnsi="Times New Roman"/>
                <w:color w:val="000000" w:themeColor="text1"/>
                <w:sz w:val="21"/>
                <w:szCs w:val="21"/>
              </w:rPr>
            </w:pPr>
            <w:r w:rsidRPr="009E6365">
              <w:rPr>
                <w:rFonts w:ascii="Times New Roman" w:eastAsia="仿宋" w:hAnsi="Times New Roman" w:hint="eastAsia"/>
                <w:color w:val="000000" w:themeColor="text1"/>
                <w:sz w:val="21"/>
                <w:szCs w:val="21"/>
              </w:rPr>
              <w:t>96</w:t>
            </w:r>
          </w:p>
        </w:tc>
        <w:tc>
          <w:tcPr>
            <w:tcW w:w="1273"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全髋关节置换术对股骨近端骨重建的影响</w:t>
            </w:r>
          </w:p>
        </w:tc>
        <w:tc>
          <w:tcPr>
            <w:tcW w:w="591"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吕林蔚</w:t>
            </w:r>
          </w:p>
        </w:tc>
        <w:tc>
          <w:tcPr>
            <w:tcW w:w="904" w:type="pct"/>
            <w:vAlign w:val="center"/>
          </w:tcPr>
          <w:p w:rsidR="005804B7" w:rsidRPr="009E6365" w:rsidRDefault="005804B7" w:rsidP="00C87B6A">
            <w:pPr>
              <w:jc w:val="center"/>
              <w:rPr>
                <w:rFonts w:ascii="Times New Roman" w:eastAsia="仿宋" w:hAnsi="Times New Roman" w:cs="Arial"/>
                <w:sz w:val="21"/>
                <w:szCs w:val="21"/>
              </w:rPr>
            </w:pPr>
            <w:r w:rsidRPr="009E6365">
              <w:rPr>
                <w:rFonts w:ascii="Times New Roman" w:eastAsia="仿宋" w:hAnsi="Times New Roman" w:cs="Arial"/>
                <w:sz w:val="21"/>
                <w:szCs w:val="21"/>
              </w:rPr>
              <w:t>医用生物力学</w:t>
            </w:r>
          </w:p>
        </w:tc>
        <w:tc>
          <w:tcPr>
            <w:tcW w:w="883" w:type="pct"/>
            <w:vAlign w:val="center"/>
          </w:tcPr>
          <w:p w:rsidR="005804B7" w:rsidRPr="009E6365" w:rsidRDefault="005804B7" w:rsidP="00D87855">
            <w:pPr>
              <w:adjustRightInd w:val="0"/>
              <w:snapToGrid w:val="0"/>
              <w:jc w:val="center"/>
              <w:rPr>
                <w:rFonts w:ascii="Times New Roman" w:eastAsia="仿宋" w:hAnsi="Times New Roman"/>
                <w:sz w:val="21"/>
                <w:szCs w:val="21"/>
              </w:rPr>
            </w:pPr>
            <w:r w:rsidRPr="005F2FA8">
              <w:rPr>
                <w:rFonts w:ascii="Times New Roman" w:eastAsia="仿宋" w:hAnsi="Times New Roman"/>
                <w:sz w:val="21"/>
                <w:szCs w:val="21"/>
              </w:rPr>
              <w:t>37(01)</w:t>
            </w:r>
          </w:p>
        </w:tc>
        <w:tc>
          <w:tcPr>
            <w:tcW w:w="541"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hint="eastAsia"/>
                <w:sz w:val="21"/>
                <w:szCs w:val="21"/>
              </w:rPr>
              <w:t>北大核心</w:t>
            </w:r>
          </w:p>
        </w:tc>
        <w:tc>
          <w:tcPr>
            <w:tcW w:w="432" w:type="pct"/>
            <w:vAlign w:val="center"/>
          </w:tcPr>
          <w:p w:rsidR="005804B7" w:rsidRPr="009E6365" w:rsidRDefault="005804B7" w:rsidP="00C87B6A">
            <w:pPr>
              <w:jc w:val="center"/>
              <w:rPr>
                <w:rFonts w:ascii="Times New Roman" w:eastAsia="仿宋" w:hAnsi="Times New Roman"/>
                <w:sz w:val="21"/>
                <w:szCs w:val="21"/>
              </w:rPr>
            </w:pPr>
            <w:r w:rsidRPr="009E6365">
              <w:rPr>
                <w:rFonts w:ascii="Times New Roman" w:eastAsia="仿宋" w:hAnsi="Times New Roman"/>
                <w:sz w:val="21"/>
                <w:szCs w:val="21"/>
              </w:rPr>
              <w:t>独立完成</w:t>
            </w:r>
          </w:p>
        </w:tc>
      </w:tr>
    </w:tbl>
    <w:p w:rsidR="008757ED" w:rsidRDefault="00E4469B">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cs="仿宋_GB2312" w:hint="eastAsia"/>
        </w:rPr>
        <w:t>：（1）论文、专著均限于教学研究、学术期刊论文或专著，一般文献综述、一般教材及会议论文不在此填报。请将有示范中心人员（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EI Compendex</w:t>
      </w:r>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rsidR="008757ED" w:rsidRDefault="00E4469B">
      <w:pPr>
        <w:spacing w:beforeLines="50" w:before="163"/>
        <w:ind w:firstLineChars="200" w:firstLine="480"/>
        <w:outlineLvl w:val="0"/>
        <w:rPr>
          <w:rFonts w:ascii="黑体" w:eastAsia="黑体" w:hAnsi="黑体"/>
        </w:rPr>
      </w:pPr>
      <w:r>
        <w:rPr>
          <w:rFonts w:ascii="黑体" w:eastAsia="黑体" w:hAnsi="黑体" w:cs="仿宋_GB2312" w:hint="eastAsia"/>
        </w:rPr>
        <w:t>3.仪器设备的研制和改装情况</w:t>
      </w:r>
    </w:p>
    <w:tbl>
      <w:tblPr>
        <w:tblW w:w="4874"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5"/>
        <w:gridCol w:w="1175"/>
        <w:gridCol w:w="650"/>
        <w:gridCol w:w="2691"/>
        <w:gridCol w:w="2128"/>
        <w:gridCol w:w="1072"/>
      </w:tblGrid>
      <w:tr w:rsidR="008757ED" w:rsidTr="000C2E51">
        <w:trPr>
          <w:trHeight w:val="862"/>
        </w:trPr>
        <w:tc>
          <w:tcPr>
            <w:tcW w:w="352"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序号</w:t>
            </w:r>
          </w:p>
        </w:tc>
        <w:tc>
          <w:tcPr>
            <w:tcW w:w="707"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仪器设</w:t>
            </w:r>
          </w:p>
          <w:p w:rsidR="008757ED" w:rsidRDefault="00E4469B">
            <w:pPr>
              <w:adjustRightInd w:val="0"/>
              <w:snapToGrid w:val="0"/>
              <w:jc w:val="center"/>
              <w:rPr>
                <w:rFonts w:ascii="黑体" w:eastAsia="黑体" w:hAnsi="黑体" w:cs="宋体"/>
              </w:rPr>
            </w:pPr>
            <w:r>
              <w:rPr>
                <w:rFonts w:ascii="黑体" w:eastAsia="黑体" w:hAnsi="黑体" w:cs="宋体" w:hint="eastAsia"/>
              </w:rPr>
              <w:t>备名称</w:t>
            </w:r>
          </w:p>
        </w:tc>
        <w:tc>
          <w:tcPr>
            <w:tcW w:w="391"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自制或</w:t>
            </w:r>
          </w:p>
          <w:p w:rsidR="008757ED" w:rsidRDefault="00E4469B">
            <w:pPr>
              <w:adjustRightInd w:val="0"/>
              <w:snapToGrid w:val="0"/>
              <w:jc w:val="center"/>
              <w:rPr>
                <w:rFonts w:ascii="黑体" w:eastAsia="黑体" w:hAnsi="黑体" w:cs="宋体"/>
              </w:rPr>
            </w:pPr>
            <w:r>
              <w:rPr>
                <w:rFonts w:ascii="黑体" w:eastAsia="黑体" w:hAnsi="黑体" w:cs="宋体" w:hint="eastAsia"/>
              </w:rPr>
              <w:t>改装</w:t>
            </w:r>
          </w:p>
        </w:tc>
        <w:tc>
          <w:tcPr>
            <w:tcW w:w="1621" w:type="pct"/>
            <w:vAlign w:val="center"/>
          </w:tcPr>
          <w:p w:rsidR="008757ED" w:rsidRDefault="00E4469B">
            <w:pPr>
              <w:adjustRightInd w:val="0"/>
              <w:snapToGrid w:val="0"/>
              <w:ind w:leftChars="-50" w:left="-120" w:rightChars="-50" w:right="-120"/>
              <w:jc w:val="center"/>
              <w:rPr>
                <w:rFonts w:ascii="黑体" w:eastAsia="黑体" w:hAnsi="黑体" w:cs="宋体"/>
              </w:rPr>
            </w:pPr>
            <w:r>
              <w:rPr>
                <w:rFonts w:ascii="黑体" w:eastAsia="黑体" w:hAnsi="黑体" w:cs="宋体" w:hint="eastAsia"/>
              </w:rPr>
              <w:t>开发的功能和用途</w:t>
            </w:r>
          </w:p>
          <w:p w:rsidR="008757ED" w:rsidRDefault="00E4469B">
            <w:pPr>
              <w:adjustRightInd w:val="0"/>
              <w:snapToGrid w:val="0"/>
              <w:jc w:val="center"/>
              <w:rPr>
                <w:rFonts w:ascii="黑体" w:eastAsia="黑体" w:hAnsi="黑体" w:cs="宋体"/>
              </w:rPr>
            </w:pPr>
            <w:r>
              <w:rPr>
                <w:rFonts w:ascii="黑体" w:eastAsia="黑体" w:hAnsi="黑体" w:cs="宋体" w:hint="eastAsia"/>
              </w:rPr>
              <w:t>（限100字以内）</w:t>
            </w:r>
          </w:p>
        </w:tc>
        <w:tc>
          <w:tcPr>
            <w:tcW w:w="1282"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研究成果</w:t>
            </w:r>
          </w:p>
          <w:p w:rsidR="008757ED" w:rsidRDefault="00E4469B">
            <w:pPr>
              <w:adjustRightInd w:val="0"/>
              <w:snapToGrid w:val="0"/>
              <w:ind w:leftChars="-100" w:left="-240" w:rightChars="-50" w:right="-120"/>
              <w:jc w:val="center"/>
              <w:rPr>
                <w:rFonts w:ascii="黑体" w:eastAsia="黑体" w:hAnsi="黑体" w:cs="宋体"/>
              </w:rPr>
            </w:pPr>
            <w:r>
              <w:rPr>
                <w:rFonts w:ascii="黑体" w:eastAsia="黑体" w:hAnsi="黑体" w:cs="宋体" w:hint="eastAsia"/>
              </w:rPr>
              <w:t>（限100字以内）</w:t>
            </w:r>
          </w:p>
        </w:tc>
        <w:tc>
          <w:tcPr>
            <w:tcW w:w="646"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推广和应用的高校</w:t>
            </w:r>
          </w:p>
        </w:tc>
      </w:tr>
      <w:tr w:rsidR="000C2E51" w:rsidTr="000C2E51">
        <w:trPr>
          <w:trHeight w:val="457"/>
        </w:trPr>
        <w:tc>
          <w:tcPr>
            <w:tcW w:w="352" w:type="pct"/>
            <w:vAlign w:val="center"/>
          </w:tcPr>
          <w:p w:rsidR="000C2E51" w:rsidRPr="00F45EC4" w:rsidRDefault="000C2E51" w:rsidP="00D87855">
            <w:pPr>
              <w:adjustRightInd w:val="0"/>
              <w:snapToGrid w:val="0"/>
              <w:jc w:val="center"/>
              <w:rPr>
                <w:rFonts w:ascii="Times New Roman" w:eastAsia="仿宋" w:hAnsi="Times New Roman"/>
                <w:color w:val="000000" w:themeColor="text1"/>
                <w:sz w:val="21"/>
                <w:szCs w:val="21"/>
              </w:rPr>
            </w:pPr>
            <w:r>
              <w:rPr>
                <w:rFonts w:ascii="Times New Roman" w:eastAsia="仿宋" w:hAnsi="Times New Roman" w:hint="eastAsia"/>
                <w:color w:val="000000" w:themeColor="text1"/>
                <w:sz w:val="21"/>
                <w:szCs w:val="21"/>
              </w:rPr>
              <w:t>1</w:t>
            </w:r>
          </w:p>
        </w:tc>
        <w:tc>
          <w:tcPr>
            <w:tcW w:w="707" w:type="pct"/>
            <w:vAlign w:val="center"/>
          </w:tcPr>
          <w:p w:rsidR="000C2E51" w:rsidRPr="00F45EC4" w:rsidRDefault="000C2E51" w:rsidP="00D87855">
            <w:pPr>
              <w:adjustRightInd w:val="0"/>
              <w:snapToGrid w:val="0"/>
              <w:jc w:val="center"/>
              <w:rPr>
                <w:rFonts w:ascii="Times New Roman" w:eastAsia="仿宋" w:hAnsi="Times New Roman"/>
                <w:color w:val="000000" w:themeColor="text1"/>
                <w:sz w:val="21"/>
                <w:szCs w:val="21"/>
              </w:rPr>
            </w:pPr>
            <w:r w:rsidRPr="00F45EC4">
              <w:rPr>
                <w:rFonts w:ascii="Times New Roman" w:eastAsia="仿宋" w:hAnsi="Times New Roman" w:hint="eastAsia"/>
                <w:color w:val="000000" w:themeColor="text1"/>
                <w:sz w:val="21"/>
                <w:szCs w:val="21"/>
              </w:rPr>
              <w:t>同型异构机器人运动控制实验教学平台</w:t>
            </w:r>
          </w:p>
        </w:tc>
        <w:tc>
          <w:tcPr>
            <w:tcW w:w="391" w:type="pct"/>
            <w:vAlign w:val="center"/>
          </w:tcPr>
          <w:p w:rsidR="000C2E51" w:rsidRPr="00F45EC4" w:rsidRDefault="000C2E51" w:rsidP="00D87855">
            <w:pPr>
              <w:adjustRightInd w:val="0"/>
              <w:snapToGrid w:val="0"/>
              <w:jc w:val="center"/>
              <w:rPr>
                <w:rFonts w:ascii="Times New Roman" w:eastAsia="仿宋" w:hAnsi="Times New Roman"/>
                <w:color w:val="000000" w:themeColor="text1"/>
                <w:sz w:val="21"/>
                <w:szCs w:val="21"/>
              </w:rPr>
            </w:pPr>
            <w:r>
              <w:rPr>
                <w:rFonts w:ascii="Times New Roman" w:eastAsia="仿宋" w:hAnsi="Times New Roman"/>
                <w:color w:val="000000" w:themeColor="text1"/>
                <w:sz w:val="21"/>
                <w:szCs w:val="21"/>
              </w:rPr>
              <w:t>自制</w:t>
            </w:r>
          </w:p>
        </w:tc>
        <w:tc>
          <w:tcPr>
            <w:tcW w:w="1621" w:type="pct"/>
            <w:vAlign w:val="center"/>
          </w:tcPr>
          <w:p w:rsidR="000C2E51" w:rsidRPr="00F45EC4" w:rsidRDefault="000C2E51" w:rsidP="00D87855">
            <w:pPr>
              <w:adjustRightInd w:val="0"/>
              <w:snapToGrid w:val="0"/>
              <w:jc w:val="center"/>
              <w:rPr>
                <w:rFonts w:ascii="Times New Roman" w:eastAsia="仿宋" w:hAnsi="Times New Roman"/>
                <w:color w:val="000000" w:themeColor="text1"/>
                <w:sz w:val="21"/>
                <w:szCs w:val="21"/>
              </w:rPr>
            </w:pPr>
            <w:r w:rsidRPr="00F45EC4">
              <w:rPr>
                <w:rFonts w:ascii="Times New Roman" w:eastAsia="仿宋" w:hAnsi="Times New Roman" w:hint="eastAsia"/>
                <w:color w:val="000000" w:themeColor="text1"/>
                <w:sz w:val="21"/>
                <w:szCs w:val="21"/>
              </w:rPr>
              <w:t>根据自由度数要求，学生可利用该平台自主</w:t>
            </w:r>
          </w:p>
          <w:p w:rsidR="000C2E51" w:rsidRPr="00F45EC4" w:rsidRDefault="000C2E51" w:rsidP="00D87855">
            <w:pPr>
              <w:adjustRightInd w:val="0"/>
              <w:snapToGrid w:val="0"/>
              <w:jc w:val="center"/>
              <w:rPr>
                <w:rFonts w:ascii="Times New Roman" w:eastAsia="仿宋" w:hAnsi="Times New Roman"/>
                <w:color w:val="000000" w:themeColor="text1"/>
                <w:sz w:val="21"/>
                <w:szCs w:val="21"/>
              </w:rPr>
            </w:pPr>
            <w:r w:rsidRPr="00F45EC4">
              <w:rPr>
                <w:rFonts w:ascii="Times New Roman" w:eastAsia="仿宋" w:hAnsi="Times New Roman" w:hint="eastAsia"/>
                <w:color w:val="000000" w:themeColor="text1"/>
                <w:sz w:val="21"/>
                <w:szCs w:val="21"/>
              </w:rPr>
              <w:t>设计并实现类型相同、结构互异的机器人本体模型，采用三维软件和</w:t>
            </w:r>
            <w:r w:rsidRPr="00F45EC4">
              <w:rPr>
                <w:rFonts w:ascii="Times New Roman" w:eastAsia="仿宋" w:hAnsi="Times New Roman" w:hint="eastAsia"/>
                <w:color w:val="000000" w:themeColor="text1"/>
                <w:sz w:val="21"/>
                <w:szCs w:val="21"/>
              </w:rPr>
              <w:t xml:space="preserve">MATLAB </w:t>
            </w:r>
            <w:r w:rsidRPr="00F45EC4">
              <w:rPr>
                <w:rFonts w:ascii="Times New Roman" w:eastAsia="仿宋" w:hAnsi="Times New Roman" w:hint="eastAsia"/>
                <w:color w:val="000000" w:themeColor="text1"/>
                <w:sz w:val="21"/>
                <w:szCs w:val="21"/>
              </w:rPr>
              <w:t>对运动学模型、工作空间进行仿</w:t>
            </w:r>
          </w:p>
          <w:p w:rsidR="000C2E51" w:rsidRPr="00F45EC4" w:rsidRDefault="000C2E51" w:rsidP="00D87855">
            <w:pPr>
              <w:adjustRightInd w:val="0"/>
              <w:snapToGrid w:val="0"/>
              <w:jc w:val="center"/>
              <w:rPr>
                <w:rFonts w:ascii="Times New Roman" w:eastAsia="仿宋" w:hAnsi="Times New Roman"/>
                <w:color w:val="000000" w:themeColor="text1"/>
                <w:sz w:val="21"/>
                <w:szCs w:val="21"/>
              </w:rPr>
            </w:pPr>
            <w:r w:rsidRPr="00F45EC4">
              <w:rPr>
                <w:rFonts w:ascii="Times New Roman" w:eastAsia="仿宋" w:hAnsi="Times New Roman" w:hint="eastAsia"/>
                <w:color w:val="000000" w:themeColor="text1"/>
                <w:sz w:val="21"/>
                <w:szCs w:val="21"/>
              </w:rPr>
              <w:t>真并验证其可行性，设计机器人运动轨迹插补算法，并实现规定场景运动控制。</w:t>
            </w:r>
          </w:p>
        </w:tc>
        <w:tc>
          <w:tcPr>
            <w:tcW w:w="1282" w:type="pct"/>
            <w:vAlign w:val="center"/>
          </w:tcPr>
          <w:p w:rsidR="000C2E51" w:rsidRPr="00F45EC4" w:rsidRDefault="000C2E51" w:rsidP="00D87855">
            <w:pPr>
              <w:adjustRightInd w:val="0"/>
              <w:snapToGrid w:val="0"/>
              <w:jc w:val="center"/>
              <w:rPr>
                <w:rFonts w:ascii="Times New Roman" w:eastAsia="仿宋" w:hAnsi="Times New Roman"/>
                <w:color w:val="000000" w:themeColor="text1"/>
                <w:sz w:val="21"/>
                <w:szCs w:val="21"/>
              </w:rPr>
            </w:pPr>
            <w:r w:rsidRPr="00F45EC4">
              <w:rPr>
                <w:rFonts w:ascii="Times New Roman" w:eastAsia="仿宋" w:hAnsi="Times New Roman" w:hint="eastAsia"/>
                <w:color w:val="000000" w:themeColor="text1"/>
                <w:sz w:val="21"/>
                <w:szCs w:val="21"/>
              </w:rPr>
              <w:t>设计了一种开放性同</w:t>
            </w:r>
          </w:p>
          <w:p w:rsidR="000C2E51" w:rsidRPr="00F45EC4" w:rsidRDefault="000C2E51" w:rsidP="00D87855">
            <w:pPr>
              <w:adjustRightInd w:val="0"/>
              <w:snapToGrid w:val="0"/>
              <w:jc w:val="center"/>
              <w:rPr>
                <w:rFonts w:ascii="Times New Roman" w:eastAsia="仿宋" w:hAnsi="Times New Roman"/>
                <w:color w:val="000000" w:themeColor="text1"/>
                <w:sz w:val="21"/>
                <w:szCs w:val="21"/>
              </w:rPr>
            </w:pPr>
            <w:r w:rsidRPr="00F45EC4">
              <w:rPr>
                <w:rFonts w:ascii="Times New Roman" w:eastAsia="仿宋" w:hAnsi="Times New Roman" w:hint="eastAsia"/>
                <w:color w:val="000000" w:themeColor="text1"/>
                <w:sz w:val="21"/>
                <w:szCs w:val="21"/>
              </w:rPr>
              <w:t>型异构机器人运动控制实验教学平台，提供了不同类型的静平台基座、关节构件、偏置构件和末端执行器，以及可</w:t>
            </w:r>
            <w:proofErr w:type="gramStart"/>
            <w:r w:rsidRPr="00F45EC4">
              <w:rPr>
                <w:rFonts w:ascii="Times New Roman" w:eastAsia="仿宋" w:hAnsi="Times New Roman" w:hint="eastAsia"/>
                <w:color w:val="000000" w:themeColor="text1"/>
                <w:sz w:val="21"/>
                <w:szCs w:val="21"/>
              </w:rPr>
              <w:t>回读位置</w:t>
            </w:r>
            <w:proofErr w:type="gramEnd"/>
            <w:r w:rsidRPr="00F45EC4">
              <w:rPr>
                <w:rFonts w:ascii="Times New Roman" w:eastAsia="仿宋" w:hAnsi="Times New Roman" w:hint="eastAsia"/>
                <w:color w:val="000000" w:themeColor="text1"/>
                <w:sz w:val="21"/>
                <w:szCs w:val="21"/>
              </w:rPr>
              <w:t>的舵机、外部传感器和基于</w:t>
            </w:r>
            <w:r>
              <w:rPr>
                <w:rFonts w:ascii="Times New Roman" w:eastAsia="仿宋" w:hAnsi="Times New Roman" w:hint="eastAsia"/>
                <w:color w:val="000000" w:themeColor="text1"/>
                <w:sz w:val="21"/>
                <w:szCs w:val="21"/>
              </w:rPr>
              <w:t>STM32</w:t>
            </w:r>
            <w:r w:rsidRPr="00F45EC4">
              <w:rPr>
                <w:rFonts w:ascii="Times New Roman" w:eastAsia="仿宋" w:hAnsi="Times New Roman" w:hint="eastAsia"/>
                <w:color w:val="000000" w:themeColor="text1"/>
                <w:sz w:val="21"/>
                <w:szCs w:val="21"/>
              </w:rPr>
              <w:t>构建的运动控制器。</w:t>
            </w:r>
          </w:p>
        </w:tc>
        <w:tc>
          <w:tcPr>
            <w:tcW w:w="646" w:type="pct"/>
            <w:vAlign w:val="center"/>
          </w:tcPr>
          <w:p w:rsidR="000C2E51" w:rsidRPr="00F45EC4" w:rsidRDefault="000C2E51" w:rsidP="00D87855">
            <w:pPr>
              <w:adjustRightInd w:val="0"/>
              <w:snapToGrid w:val="0"/>
              <w:jc w:val="center"/>
              <w:rPr>
                <w:rFonts w:ascii="Times New Roman" w:eastAsia="仿宋" w:hAnsi="Times New Roman"/>
                <w:color w:val="000000" w:themeColor="text1"/>
                <w:sz w:val="21"/>
                <w:szCs w:val="21"/>
              </w:rPr>
            </w:pPr>
            <w:r>
              <w:rPr>
                <w:rFonts w:ascii="Times New Roman" w:eastAsia="仿宋" w:hAnsi="Times New Roman"/>
                <w:color w:val="000000" w:themeColor="text1"/>
                <w:sz w:val="21"/>
                <w:szCs w:val="21"/>
              </w:rPr>
              <w:t>天津理工大学</w:t>
            </w:r>
          </w:p>
        </w:tc>
      </w:tr>
    </w:tbl>
    <w:p w:rsidR="008757ED" w:rsidRDefault="00E4469B">
      <w:pPr>
        <w:spacing w:beforeLines="50" w:before="163"/>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rsidR="008757ED" w:rsidRDefault="00E4469B">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4.其它成果情况</w:t>
      </w:r>
    </w:p>
    <w:tbl>
      <w:tblPr>
        <w:tblW w:w="4874"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53"/>
        <w:gridCol w:w="3848"/>
      </w:tblGrid>
      <w:tr w:rsidR="008757ED">
        <w:trPr>
          <w:trHeight w:val="481"/>
        </w:trPr>
        <w:tc>
          <w:tcPr>
            <w:tcW w:w="2681"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名称</w:t>
            </w:r>
          </w:p>
        </w:tc>
        <w:tc>
          <w:tcPr>
            <w:tcW w:w="2318" w:type="pct"/>
            <w:vAlign w:val="center"/>
          </w:tcPr>
          <w:p w:rsidR="008757ED" w:rsidRDefault="00E4469B">
            <w:pPr>
              <w:adjustRightInd w:val="0"/>
              <w:snapToGrid w:val="0"/>
              <w:jc w:val="center"/>
              <w:rPr>
                <w:rFonts w:ascii="黑体" w:eastAsia="黑体" w:hAnsi="黑体" w:cs="宋体"/>
              </w:rPr>
            </w:pPr>
            <w:r>
              <w:rPr>
                <w:rFonts w:ascii="黑体" w:eastAsia="黑体" w:hAnsi="黑体" w:cs="宋体" w:hint="eastAsia"/>
              </w:rPr>
              <w:t>数量</w:t>
            </w:r>
          </w:p>
        </w:tc>
      </w:tr>
      <w:tr w:rsidR="008757ED">
        <w:trPr>
          <w:trHeight w:val="481"/>
        </w:trPr>
        <w:tc>
          <w:tcPr>
            <w:tcW w:w="2681" w:type="pct"/>
            <w:vAlign w:val="center"/>
          </w:tcPr>
          <w:p w:rsidR="008757ED" w:rsidRDefault="00E4469B">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2318" w:type="pct"/>
            <w:vAlign w:val="center"/>
          </w:tcPr>
          <w:p w:rsidR="008757ED" w:rsidRDefault="0061024A">
            <w:pPr>
              <w:adjustRightInd w:val="0"/>
              <w:snapToGrid w:val="0"/>
              <w:jc w:val="right"/>
              <w:rPr>
                <w:rFonts w:ascii="楷体" w:eastAsia="楷体" w:hAnsi="楷体" w:cs="仿宋_GB2312"/>
              </w:rPr>
            </w:pPr>
            <w:r>
              <w:rPr>
                <w:rFonts w:ascii="楷体" w:eastAsia="楷体" w:hAnsi="楷体" w:cs="仿宋_GB2312" w:hint="eastAsia"/>
              </w:rPr>
              <w:t>2</w:t>
            </w:r>
            <w:r w:rsidR="00E4469B">
              <w:rPr>
                <w:rFonts w:ascii="楷体" w:eastAsia="楷体" w:hAnsi="楷体" w:cs="仿宋_GB2312" w:hint="eastAsia"/>
              </w:rPr>
              <w:t>篇</w:t>
            </w:r>
          </w:p>
        </w:tc>
      </w:tr>
      <w:tr w:rsidR="008757ED">
        <w:trPr>
          <w:trHeight w:val="481"/>
        </w:trPr>
        <w:tc>
          <w:tcPr>
            <w:tcW w:w="2681" w:type="pct"/>
            <w:vAlign w:val="center"/>
          </w:tcPr>
          <w:p w:rsidR="008757ED" w:rsidRDefault="00E4469B">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2318" w:type="pct"/>
            <w:vAlign w:val="center"/>
          </w:tcPr>
          <w:p w:rsidR="008757ED" w:rsidRDefault="0061024A">
            <w:pPr>
              <w:adjustRightInd w:val="0"/>
              <w:snapToGrid w:val="0"/>
              <w:jc w:val="right"/>
              <w:rPr>
                <w:rFonts w:ascii="楷体" w:eastAsia="楷体" w:hAnsi="楷体" w:cs="仿宋_GB2312"/>
              </w:rPr>
            </w:pPr>
            <w:r>
              <w:rPr>
                <w:rFonts w:ascii="楷体" w:eastAsia="楷体" w:hAnsi="楷体" w:cs="仿宋_GB2312" w:hint="eastAsia"/>
              </w:rPr>
              <w:t>5</w:t>
            </w:r>
            <w:r w:rsidR="00E4469B">
              <w:rPr>
                <w:rFonts w:ascii="楷体" w:eastAsia="楷体" w:hAnsi="楷体" w:cs="仿宋_GB2312" w:hint="eastAsia"/>
              </w:rPr>
              <w:t>篇</w:t>
            </w:r>
          </w:p>
        </w:tc>
      </w:tr>
      <w:tr w:rsidR="008757ED">
        <w:trPr>
          <w:trHeight w:val="481"/>
        </w:trPr>
        <w:tc>
          <w:tcPr>
            <w:tcW w:w="2681" w:type="pct"/>
            <w:vAlign w:val="center"/>
          </w:tcPr>
          <w:p w:rsidR="008757ED" w:rsidRDefault="00E4469B">
            <w:pPr>
              <w:adjustRightInd w:val="0"/>
              <w:snapToGrid w:val="0"/>
              <w:jc w:val="center"/>
              <w:rPr>
                <w:rFonts w:ascii="楷体" w:eastAsia="楷体" w:hAnsi="楷体" w:cs="仿宋_GB2312"/>
              </w:rPr>
            </w:pPr>
            <w:r>
              <w:rPr>
                <w:rFonts w:ascii="楷体" w:eastAsia="楷体" w:hAnsi="楷体" w:cs="仿宋_GB2312" w:hint="eastAsia"/>
              </w:rPr>
              <w:t>国内一般刊物发表论文数</w:t>
            </w:r>
          </w:p>
        </w:tc>
        <w:tc>
          <w:tcPr>
            <w:tcW w:w="2318" w:type="pct"/>
            <w:vAlign w:val="center"/>
          </w:tcPr>
          <w:p w:rsidR="008757ED" w:rsidRDefault="0061024A">
            <w:pPr>
              <w:adjustRightInd w:val="0"/>
              <w:snapToGrid w:val="0"/>
              <w:jc w:val="right"/>
              <w:rPr>
                <w:rFonts w:ascii="楷体" w:eastAsia="楷体" w:hAnsi="楷体" w:cs="仿宋_GB2312"/>
              </w:rPr>
            </w:pPr>
            <w:r>
              <w:rPr>
                <w:rFonts w:ascii="楷体" w:eastAsia="楷体" w:hAnsi="楷体" w:cs="仿宋_GB2312" w:hint="eastAsia"/>
              </w:rPr>
              <w:t>28</w:t>
            </w:r>
            <w:r w:rsidR="00E4469B">
              <w:rPr>
                <w:rFonts w:ascii="楷体" w:eastAsia="楷体" w:hAnsi="楷体" w:cs="仿宋_GB2312" w:hint="eastAsia"/>
              </w:rPr>
              <w:t>篇</w:t>
            </w:r>
          </w:p>
        </w:tc>
      </w:tr>
      <w:tr w:rsidR="008757ED">
        <w:trPr>
          <w:trHeight w:val="481"/>
        </w:trPr>
        <w:tc>
          <w:tcPr>
            <w:tcW w:w="2681" w:type="pct"/>
            <w:vAlign w:val="center"/>
          </w:tcPr>
          <w:p w:rsidR="008757ED" w:rsidRDefault="00E4469B">
            <w:pPr>
              <w:adjustRightInd w:val="0"/>
              <w:snapToGrid w:val="0"/>
              <w:jc w:val="center"/>
              <w:rPr>
                <w:rFonts w:ascii="楷体" w:eastAsia="楷体" w:hAnsi="楷体" w:cs="仿宋_GB2312"/>
              </w:rPr>
            </w:pPr>
            <w:r>
              <w:rPr>
                <w:rFonts w:ascii="楷体" w:eastAsia="楷体" w:hAnsi="楷体" w:cs="仿宋_GB2312" w:hint="eastAsia"/>
              </w:rPr>
              <w:lastRenderedPageBreak/>
              <w:t>省部委奖数</w:t>
            </w:r>
          </w:p>
        </w:tc>
        <w:tc>
          <w:tcPr>
            <w:tcW w:w="2318" w:type="pct"/>
            <w:vAlign w:val="center"/>
          </w:tcPr>
          <w:p w:rsidR="008757ED" w:rsidRDefault="00E419A5">
            <w:pPr>
              <w:adjustRightInd w:val="0"/>
              <w:snapToGrid w:val="0"/>
              <w:jc w:val="right"/>
              <w:rPr>
                <w:rFonts w:ascii="楷体" w:eastAsia="楷体" w:hAnsi="楷体" w:cs="仿宋_GB2312"/>
              </w:rPr>
            </w:pPr>
            <w:r>
              <w:rPr>
                <w:rFonts w:ascii="楷体" w:eastAsia="楷体" w:hAnsi="楷体" w:cs="仿宋_GB2312" w:hint="eastAsia"/>
              </w:rPr>
              <w:t>4</w:t>
            </w:r>
            <w:r w:rsidR="00E4469B">
              <w:rPr>
                <w:rFonts w:ascii="楷体" w:eastAsia="楷体" w:hAnsi="楷体" w:cs="仿宋_GB2312" w:hint="eastAsia"/>
              </w:rPr>
              <w:t>项</w:t>
            </w:r>
          </w:p>
        </w:tc>
      </w:tr>
      <w:tr w:rsidR="008757ED">
        <w:trPr>
          <w:trHeight w:val="481"/>
        </w:trPr>
        <w:tc>
          <w:tcPr>
            <w:tcW w:w="2681" w:type="pct"/>
            <w:vAlign w:val="center"/>
          </w:tcPr>
          <w:p w:rsidR="008757ED" w:rsidRDefault="00E4469B">
            <w:pPr>
              <w:adjustRightInd w:val="0"/>
              <w:snapToGrid w:val="0"/>
              <w:jc w:val="center"/>
              <w:rPr>
                <w:rFonts w:ascii="楷体" w:eastAsia="楷体" w:hAnsi="楷体" w:cs="仿宋_GB2312"/>
              </w:rPr>
            </w:pPr>
            <w:r>
              <w:rPr>
                <w:rFonts w:ascii="楷体" w:eastAsia="楷体" w:hAnsi="楷体" w:cs="仿宋_GB2312" w:hint="eastAsia"/>
              </w:rPr>
              <w:t>其它奖数</w:t>
            </w:r>
          </w:p>
        </w:tc>
        <w:tc>
          <w:tcPr>
            <w:tcW w:w="2318" w:type="pct"/>
            <w:vAlign w:val="center"/>
          </w:tcPr>
          <w:p w:rsidR="008757ED" w:rsidRDefault="0061024A">
            <w:pPr>
              <w:adjustRightInd w:val="0"/>
              <w:snapToGrid w:val="0"/>
              <w:jc w:val="right"/>
              <w:rPr>
                <w:rFonts w:ascii="楷体" w:eastAsia="楷体" w:hAnsi="楷体" w:cs="仿宋_GB2312"/>
              </w:rPr>
            </w:pPr>
            <w:r>
              <w:rPr>
                <w:rFonts w:ascii="楷体" w:eastAsia="楷体" w:hAnsi="楷体" w:cs="仿宋_GB2312" w:hint="eastAsia"/>
              </w:rPr>
              <w:t>0</w:t>
            </w:r>
            <w:r w:rsidR="00E4469B">
              <w:rPr>
                <w:rFonts w:ascii="楷体" w:eastAsia="楷体" w:hAnsi="楷体" w:cs="仿宋_GB2312" w:hint="eastAsia"/>
              </w:rPr>
              <w:t>项</w:t>
            </w:r>
          </w:p>
        </w:tc>
      </w:tr>
    </w:tbl>
    <w:p w:rsidR="008757ED" w:rsidRDefault="00E4469B">
      <w:pPr>
        <w:spacing w:beforeLines="50" w:before="163"/>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除“（二）2”以外的其他国内刊物，只填汇总数量。</w:t>
      </w:r>
    </w:p>
    <w:p w:rsidR="008757ED" w:rsidRDefault="00E4469B">
      <w:pPr>
        <w:spacing w:beforeLines="50" w:before="163"/>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rsidR="008757ED" w:rsidRDefault="00E4469B">
      <w:pPr>
        <w:spacing w:afterLines="50" w:after="163"/>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Style w:val="a7"/>
        <w:tblW w:w="5000" w:type="pct"/>
        <w:jc w:val="center"/>
        <w:tblLook w:val="04A0" w:firstRow="1" w:lastRow="0" w:firstColumn="1" w:lastColumn="0" w:noHBand="0" w:noVBand="1"/>
      </w:tblPr>
      <w:tblGrid>
        <w:gridCol w:w="3565"/>
        <w:gridCol w:w="4951"/>
      </w:tblGrid>
      <w:tr w:rsidR="008757ED">
        <w:trPr>
          <w:trHeight w:val="460"/>
          <w:jc w:val="center"/>
        </w:trPr>
        <w:tc>
          <w:tcPr>
            <w:tcW w:w="2093" w:type="pct"/>
            <w:vAlign w:val="center"/>
          </w:tcPr>
          <w:p w:rsidR="008757ED" w:rsidRDefault="00E4469B">
            <w:pPr>
              <w:adjustRightInd w:val="0"/>
              <w:snapToGrid w:val="0"/>
              <w:jc w:val="center"/>
              <w:rPr>
                <w:rFonts w:ascii="黑体" w:eastAsia="黑体" w:hAnsi="黑体"/>
              </w:rPr>
            </w:pPr>
            <w:r>
              <w:rPr>
                <w:rFonts w:ascii="黑体" w:eastAsia="黑体" w:hAnsi="黑体" w:hint="eastAsia"/>
              </w:rPr>
              <w:t>中心网址</w:t>
            </w:r>
          </w:p>
        </w:tc>
        <w:tc>
          <w:tcPr>
            <w:tcW w:w="2906" w:type="pct"/>
          </w:tcPr>
          <w:p w:rsidR="008757ED" w:rsidRDefault="00050BD7">
            <w:pPr>
              <w:adjustRightInd w:val="0"/>
              <w:snapToGrid w:val="0"/>
              <w:rPr>
                <w:rFonts w:ascii="仿宋" w:eastAsia="仿宋" w:hAnsi="仿宋"/>
                <w:sz w:val="28"/>
                <w:szCs w:val="28"/>
              </w:rPr>
            </w:pPr>
            <w:r w:rsidRPr="00050BD7">
              <w:rPr>
                <w:rFonts w:ascii="仿宋" w:eastAsia="仿宋" w:hAnsi="仿宋"/>
                <w:bCs/>
                <w:sz w:val="28"/>
                <w:szCs w:val="28"/>
              </w:rPr>
              <w:t>https://me.tjut.edu.cn/index.htm</w:t>
            </w:r>
          </w:p>
        </w:tc>
      </w:tr>
      <w:tr w:rsidR="008757ED">
        <w:trPr>
          <w:trHeight w:val="460"/>
          <w:jc w:val="center"/>
        </w:trPr>
        <w:tc>
          <w:tcPr>
            <w:tcW w:w="2093" w:type="pct"/>
            <w:vAlign w:val="center"/>
          </w:tcPr>
          <w:p w:rsidR="008757ED" w:rsidRDefault="00E4469B">
            <w:pPr>
              <w:adjustRightInd w:val="0"/>
              <w:snapToGrid w:val="0"/>
              <w:jc w:val="center"/>
              <w:rPr>
                <w:rFonts w:ascii="黑体" w:eastAsia="黑体" w:hAnsi="黑体"/>
              </w:rPr>
            </w:pPr>
            <w:r>
              <w:rPr>
                <w:rFonts w:ascii="黑体" w:eastAsia="黑体" w:hAnsi="黑体" w:hint="eastAsia"/>
              </w:rPr>
              <w:t>中心网址年度访问总量</w:t>
            </w:r>
          </w:p>
        </w:tc>
        <w:tc>
          <w:tcPr>
            <w:tcW w:w="2906" w:type="pct"/>
          </w:tcPr>
          <w:p w:rsidR="008757ED" w:rsidRDefault="00050BD7">
            <w:pPr>
              <w:adjustRightInd w:val="0"/>
              <w:snapToGrid w:val="0"/>
              <w:jc w:val="right"/>
              <w:rPr>
                <w:rFonts w:ascii="仿宋" w:eastAsia="仿宋" w:hAnsi="仿宋"/>
                <w:sz w:val="28"/>
                <w:szCs w:val="28"/>
              </w:rPr>
            </w:pPr>
            <w:r>
              <w:rPr>
                <w:rFonts w:ascii="Times New Roman" w:eastAsia="仿宋" w:hAnsi="Times New Roman" w:cs="Times New Roman" w:hint="eastAsia"/>
                <w:sz w:val="28"/>
                <w:szCs w:val="28"/>
              </w:rPr>
              <w:t>2620</w:t>
            </w:r>
            <w:r w:rsidR="00E4469B">
              <w:rPr>
                <w:rFonts w:ascii="Times New Roman" w:eastAsia="仿宋" w:hAnsi="Times New Roman" w:cs="Times New Roman" w:hint="eastAsia"/>
                <w:sz w:val="28"/>
                <w:szCs w:val="28"/>
              </w:rPr>
              <w:t>人次</w:t>
            </w:r>
          </w:p>
        </w:tc>
      </w:tr>
      <w:tr w:rsidR="008757ED">
        <w:trPr>
          <w:trHeight w:val="460"/>
          <w:jc w:val="center"/>
        </w:trPr>
        <w:tc>
          <w:tcPr>
            <w:tcW w:w="2093" w:type="pct"/>
            <w:vAlign w:val="center"/>
          </w:tcPr>
          <w:p w:rsidR="008757ED" w:rsidRDefault="00E4469B">
            <w:pPr>
              <w:adjustRightInd w:val="0"/>
              <w:snapToGrid w:val="0"/>
              <w:jc w:val="center"/>
              <w:rPr>
                <w:rFonts w:ascii="黑体" w:eastAsia="黑体" w:hAnsi="黑体"/>
              </w:rPr>
            </w:pPr>
            <w:r>
              <w:rPr>
                <w:rFonts w:ascii="黑体" w:eastAsia="黑体" w:hAnsi="黑体" w:hint="eastAsia"/>
              </w:rPr>
              <w:t>虚拟仿真实验教学项目</w:t>
            </w:r>
          </w:p>
        </w:tc>
        <w:tc>
          <w:tcPr>
            <w:tcW w:w="2906" w:type="pct"/>
          </w:tcPr>
          <w:p w:rsidR="008757ED" w:rsidRDefault="005A5BC2">
            <w:pPr>
              <w:adjustRightInd w:val="0"/>
              <w:snapToGrid w:val="0"/>
              <w:jc w:val="right"/>
              <w:rPr>
                <w:rFonts w:ascii="仿宋" w:eastAsia="仿宋" w:hAnsi="仿宋"/>
                <w:sz w:val="28"/>
                <w:szCs w:val="28"/>
              </w:rPr>
            </w:pPr>
            <w:r>
              <w:rPr>
                <w:rFonts w:ascii="仿宋" w:eastAsia="仿宋" w:hAnsi="仿宋" w:hint="eastAsia"/>
                <w:sz w:val="28"/>
                <w:szCs w:val="28"/>
              </w:rPr>
              <w:t>31</w:t>
            </w:r>
            <w:r w:rsidR="00E4469B">
              <w:rPr>
                <w:rFonts w:ascii="仿宋" w:eastAsia="仿宋" w:hAnsi="仿宋" w:hint="eastAsia"/>
                <w:sz w:val="28"/>
                <w:szCs w:val="28"/>
              </w:rPr>
              <w:t>项</w:t>
            </w:r>
          </w:p>
        </w:tc>
      </w:tr>
    </w:tbl>
    <w:p w:rsidR="008757ED" w:rsidRDefault="00E4469B">
      <w:pPr>
        <w:spacing w:beforeLines="50" w:before="163"/>
        <w:ind w:firstLineChars="200" w:firstLine="560"/>
        <w:rPr>
          <w:rFonts w:ascii="黑体" w:eastAsia="黑体" w:hAnsi="黑体" w:cs="仿宋_GB2312"/>
          <w:sz w:val="28"/>
          <w:szCs w:val="28"/>
        </w:rPr>
      </w:pPr>
      <w:r>
        <w:rPr>
          <w:rFonts w:ascii="黑体" w:eastAsia="黑体" w:hAnsi="黑体" w:cs="仿宋_GB2312" w:hint="eastAsia"/>
          <w:sz w:val="28"/>
          <w:szCs w:val="28"/>
        </w:rPr>
        <w:t>（二）开放运行和示范辐射情况</w:t>
      </w:r>
    </w:p>
    <w:p w:rsidR="008757ED" w:rsidRDefault="00E4469B">
      <w:pPr>
        <w:spacing w:beforeLines="50" w:before="163" w:afterLines="50" w:after="163"/>
        <w:ind w:firstLineChars="200" w:firstLine="480"/>
        <w:rPr>
          <w:rFonts w:ascii="黑体" w:eastAsia="黑体" w:hAnsi="黑体"/>
        </w:rPr>
      </w:pPr>
      <w:r>
        <w:rPr>
          <w:rFonts w:ascii="黑体" w:eastAsia="黑体" w:hAnsi="黑体" w:cs="仿宋_GB2312" w:hint="eastAsia"/>
        </w:rPr>
        <w:t>1.承办大型会议情况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9"/>
        <w:gridCol w:w="1587"/>
        <w:gridCol w:w="1941"/>
        <w:gridCol w:w="1231"/>
        <w:gridCol w:w="1231"/>
        <w:gridCol w:w="951"/>
        <w:gridCol w:w="876"/>
      </w:tblGrid>
      <w:tr w:rsidR="008757ED" w:rsidTr="00666CD6">
        <w:trPr>
          <w:trHeight w:val="424"/>
        </w:trPr>
        <w:tc>
          <w:tcPr>
            <w:tcW w:w="417" w:type="pct"/>
            <w:vAlign w:val="center"/>
          </w:tcPr>
          <w:p w:rsidR="008757ED" w:rsidRDefault="00E4469B">
            <w:pPr>
              <w:jc w:val="center"/>
              <w:rPr>
                <w:rFonts w:ascii="黑体" w:eastAsia="黑体" w:hAnsi="黑体"/>
              </w:rPr>
            </w:pPr>
            <w:r>
              <w:rPr>
                <w:rFonts w:ascii="黑体" w:eastAsia="黑体" w:hAnsi="黑体" w:cs="宋体" w:hint="eastAsia"/>
              </w:rPr>
              <w:t>序号</w:t>
            </w:r>
          </w:p>
        </w:tc>
        <w:tc>
          <w:tcPr>
            <w:tcW w:w="938" w:type="pct"/>
            <w:vAlign w:val="center"/>
          </w:tcPr>
          <w:p w:rsidR="008757ED" w:rsidRDefault="00E4469B">
            <w:pPr>
              <w:jc w:val="center"/>
              <w:rPr>
                <w:rFonts w:ascii="黑体" w:eastAsia="黑体" w:hAnsi="黑体"/>
              </w:rPr>
            </w:pPr>
            <w:r>
              <w:rPr>
                <w:rFonts w:ascii="黑体" w:eastAsia="黑体" w:hAnsi="黑体" w:cs="宋体" w:hint="eastAsia"/>
              </w:rPr>
              <w:t>会议名称</w:t>
            </w:r>
          </w:p>
        </w:tc>
        <w:tc>
          <w:tcPr>
            <w:tcW w:w="1146" w:type="pct"/>
            <w:vAlign w:val="center"/>
          </w:tcPr>
          <w:p w:rsidR="008757ED" w:rsidRDefault="00E4469B">
            <w:pPr>
              <w:jc w:val="center"/>
              <w:rPr>
                <w:rFonts w:ascii="黑体" w:eastAsia="黑体" w:hAnsi="黑体"/>
              </w:rPr>
            </w:pPr>
            <w:r>
              <w:rPr>
                <w:rFonts w:ascii="黑体" w:eastAsia="黑体" w:hAnsi="黑体" w:cs="宋体" w:hint="eastAsia"/>
              </w:rPr>
              <w:t>主办单位名称</w:t>
            </w:r>
          </w:p>
        </w:tc>
        <w:tc>
          <w:tcPr>
            <w:tcW w:w="729" w:type="pct"/>
            <w:vAlign w:val="center"/>
          </w:tcPr>
          <w:p w:rsidR="008757ED" w:rsidRDefault="00E4469B">
            <w:pPr>
              <w:jc w:val="center"/>
              <w:rPr>
                <w:rFonts w:ascii="黑体" w:eastAsia="黑体" w:hAnsi="黑体"/>
              </w:rPr>
            </w:pPr>
            <w:r>
              <w:rPr>
                <w:rFonts w:ascii="黑体" w:eastAsia="黑体" w:hAnsi="黑体" w:cs="宋体" w:hint="eastAsia"/>
              </w:rPr>
              <w:t>会议主席</w:t>
            </w:r>
          </w:p>
        </w:tc>
        <w:tc>
          <w:tcPr>
            <w:tcW w:w="729" w:type="pct"/>
            <w:vAlign w:val="center"/>
          </w:tcPr>
          <w:p w:rsidR="008757ED" w:rsidRDefault="00E4469B">
            <w:pPr>
              <w:jc w:val="center"/>
              <w:rPr>
                <w:rFonts w:ascii="黑体" w:eastAsia="黑体" w:hAnsi="黑体"/>
              </w:rPr>
            </w:pPr>
            <w:r>
              <w:rPr>
                <w:rFonts w:ascii="黑体" w:eastAsia="黑体" w:hAnsi="黑体" w:hint="eastAsia"/>
              </w:rPr>
              <w:t>参加人数</w:t>
            </w:r>
          </w:p>
        </w:tc>
        <w:tc>
          <w:tcPr>
            <w:tcW w:w="520" w:type="pct"/>
            <w:vAlign w:val="center"/>
          </w:tcPr>
          <w:p w:rsidR="008757ED" w:rsidRDefault="00E4469B">
            <w:pPr>
              <w:jc w:val="center"/>
              <w:rPr>
                <w:rFonts w:ascii="黑体" w:eastAsia="黑体" w:hAnsi="黑体"/>
              </w:rPr>
            </w:pPr>
            <w:r>
              <w:rPr>
                <w:rFonts w:ascii="黑体" w:eastAsia="黑体" w:hAnsi="黑体" w:cs="宋体" w:hint="eastAsia"/>
              </w:rPr>
              <w:t>时间</w:t>
            </w:r>
          </w:p>
        </w:tc>
        <w:tc>
          <w:tcPr>
            <w:tcW w:w="520" w:type="pct"/>
            <w:vAlign w:val="center"/>
          </w:tcPr>
          <w:p w:rsidR="008757ED" w:rsidRDefault="00E4469B">
            <w:pPr>
              <w:jc w:val="center"/>
              <w:rPr>
                <w:rFonts w:ascii="黑体" w:eastAsia="黑体" w:hAnsi="黑体"/>
              </w:rPr>
            </w:pPr>
            <w:r>
              <w:rPr>
                <w:rFonts w:ascii="黑体" w:eastAsia="黑体" w:hAnsi="黑体" w:cs="宋体" w:hint="eastAsia"/>
              </w:rPr>
              <w:t>类型</w:t>
            </w:r>
          </w:p>
        </w:tc>
      </w:tr>
      <w:tr w:rsidR="00666CD6" w:rsidTr="00666CD6">
        <w:trPr>
          <w:trHeight w:val="424"/>
        </w:trPr>
        <w:tc>
          <w:tcPr>
            <w:tcW w:w="417" w:type="pct"/>
            <w:vAlign w:val="center"/>
          </w:tcPr>
          <w:p w:rsidR="00666CD6" w:rsidRPr="001D660B" w:rsidRDefault="00666CD6" w:rsidP="00C87B6A">
            <w:pPr>
              <w:adjustRightInd w:val="0"/>
              <w:snapToGrid w:val="0"/>
              <w:jc w:val="center"/>
              <w:rPr>
                <w:rFonts w:ascii="仿宋" w:eastAsia="仿宋" w:hAnsi="仿宋"/>
                <w:sz w:val="21"/>
                <w:szCs w:val="21"/>
              </w:rPr>
            </w:pPr>
            <w:r w:rsidRPr="001D660B">
              <w:rPr>
                <w:rFonts w:ascii="仿宋" w:eastAsia="仿宋" w:hAnsi="仿宋" w:hint="eastAsia"/>
                <w:sz w:val="21"/>
                <w:szCs w:val="21"/>
              </w:rPr>
              <w:t>1</w:t>
            </w:r>
          </w:p>
        </w:tc>
        <w:tc>
          <w:tcPr>
            <w:tcW w:w="938" w:type="pct"/>
            <w:vAlign w:val="center"/>
          </w:tcPr>
          <w:p w:rsidR="00666CD6" w:rsidRPr="003E38A4" w:rsidRDefault="00666CD6" w:rsidP="00C87B6A">
            <w:pPr>
              <w:adjustRightInd w:val="0"/>
              <w:snapToGrid w:val="0"/>
              <w:jc w:val="center"/>
              <w:rPr>
                <w:rFonts w:ascii="仿宋" w:eastAsia="仿宋" w:hAnsi="仿宋"/>
                <w:sz w:val="21"/>
                <w:szCs w:val="21"/>
              </w:rPr>
            </w:pPr>
            <w:r w:rsidRPr="003E38A4">
              <w:rPr>
                <w:rFonts w:ascii="仿宋" w:eastAsia="仿宋" w:hAnsi="仿宋"/>
                <w:sz w:val="21"/>
                <w:szCs w:val="21"/>
              </w:rPr>
              <w:t>2022京</w:t>
            </w:r>
            <w:proofErr w:type="gramStart"/>
            <w:r w:rsidRPr="003E38A4">
              <w:rPr>
                <w:rFonts w:ascii="仿宋" w:eastAsia="仿宋" w:hAnsi="仿宋"/>
                <w:sz w:val="21"/>
                <w:szCs w:val="21"/>
              </w:rPr>
              <w:t>津冀骨生物力学</w:t>
            </w:r>
            <w:proofErr w:type="gramEnd"/>
            <w:r w:rsidRPr="003E38A4">
              <w:rPr>
                <w:rFonts w:ascii="仿宋" w:eastAsia="仿宋" w:hAnsi="仿宋"/>
                <w:sz w:val="21"/>
                <w:szCs w:val="21"/>
              </w:rPr>
              <w:t>相关基础及应用研讨会暨天津体视学学会年会</w:t>
            </w:r>
          </w:p>
        </w:tc>
        <w:tc>
          <w:tcPr>
            <w:tcW w:w="1146" w:type="pct"/>
            <w:vAlign w:val="center"/>
          </w:tcPr>
          <w:p w:rsidR="00666CD6" w:rsidRPr="003E38A4" w:rsidRDefault="00666CD6" w:rsidP="00C87B6A">
            <w:pPr>
              <w:adjustRightInd w:val="0"/>
              <w:snapToGrid w:val="0"/>
              <w:jc w:val="center"/>
              <w:rPr>
                <w:rFonts w:ascii="仿宋" w:eastAsia="仿宋" w:hAnsi="仿宋"/>
                <w:sz w:val="21"/>
                <w:szCs w:val="21"/>
              </w:rPr>
            </w:pPr>
            <w:r>
              <w:rPr>
                <w:rFonts w:ascii="仿宋" w:eastAsia="仿宋" w:hAnsi="仿宋" w:hint="eastAsia"/>
                <w:sz w:val="21"/>
                <w:szCs w:val="21"/>
              </w:rPr>
              <w:t>天津市体视学学会</w:t>
            </w:r>
          </w:p>
        </w:tc>
        <w:tc>
          <w:tcPr>
            <w:tcW w:w="729" w:type="pct"/>
            <w:vAlign w:val="center"/>
          </w:tcPr>
          <w:p w:rsidR="00666CD6" w:rsidRPr="00D77AE8" w:rsidRDefault="00666CD6" w:rsidP="00C87B6A">
            <w:pPr>
              <w:adjustRightInd w:val="0"/>
              <w:snapToGrid w:val="0"/>
              <w:jc w:val="center"/>
              <w:rPr>
                <w:rFonts w:ascii="仿宋" w:eastAsia="仿宋" w:hAnsi="仿宋"/>
                <w:color w:val="000000" w:themeColor="text1"/>
                <w:sz w:val="21"/>
                <w:szCs w:val="21"/>
              </w:rPr>
            </w:pPr>
            <w:r w:rsidRPr="004D3FC3">
              <w:rPr>
                <w:rFonts w:ascii="仿宋" w:eastAsia="仿宋" w:hAnsi="仿宋" w:hint="eastAsia"/>
                <w:color w:val="000000" w:themeColor="text1"/>
                <w:sz w:val="21"/>
                <w:szCs w:val="21"/>
              </w:rPr>
              <w:t>张春秋</w:t>
            </w:r>
          </w:p>
        </w:tc>
        <w:tc>
          <w:tcPr>
            <w:tcW w:w="729" w:type="pct"/>
            <w:vAlign w:val="center"/>
          </w:tcPr>
          <w:p w:rsidR="00666CD6" w:rsidRPr="00D77AE8" w:rsidRDefault="00666CD6" w:rsidP="00C87B6A">
            <w:pPr>
              <w:adjustRightInd w:val="0"/>
              <w:snapToGrid w:val="0"/>
              <w:jc w:val="center"/>
              <w:rPr>
                <w:rFonts w:ascii="仿宋" w:eastAsia="仿宋" w:hAnsi="仿宋"/>
                <w:color w:val="000000" w:themeColor="text1"/>
                <w:sz w:val="21"/>
                <w:szCs w:val="21"/>
              </w:rPr>
            </w:pPr>
            <w:r>
              <w:rPr>
                <w:rFonts w:ascii="仿宋" w:eastAsia="仿宋" w:hAnsi="仿宋" w:hint="eastAsia"/>
                <w:color w:val="000000" w:themeColor="text1"/>
                <w:sz w:val="21"/>
                <w:szCs w:val="21"/>
              </w:rPr>
              <w:t>200</w:t>
            </w:r>
          </w:p>
        </w:tc>
        <w:tc>
          <w:tcPr>
            <w:tcW w:w="520" w:type="pct"/>
            <w:vAlign w:val="center"/>
          </w:tcPr>
          <w:p w:rsidR="00666CD6" w:rsidRPr="003E38A4" w:rsidRDefault="00666CD6" w:rsidP="00C87B6A">
            <w:pPr>
              <w:adjustRightInd w:val="0"/>
              <w:snapToGrid w:val="0"/>
              <w:jc w:val="center"/>
              <w:rPr>
                <w:rFonts w:ascii="仿宋" w:eastAsia="仿宋" w:hAnsi="仿宋"/>
                <w:sz w:val="21"/>
                <w:szCs w:val="21"/>
              </w:rPr>
            </w:pPr>
            <w:r>
              <w:rPr>
                <w:rFonts w:ascii="仿宋" w:eastAsia="仿宋" w:hAnsi="仿宋" w:hint="eastAsia"/>
                <w:sz w:val="21"/>
                <w:szCs w:val="21"/>
              </w:rPr>
              <w:t>2022-12</w:t>
            </w:r>
          </w:p>
        </w:tc>
        <w:tc>
          <w:tcPr>
            <w:tcW w:w="520" w:type="pct"/>
            <w:vAlign w:val="center"/>
          </w:tcPr>
          <w:p w:rsidR="00666CD6" w:rsidRPr="003E38A4" w:rsidRDefault="00666CD6" w:rsidP="00C87B6A">
            <w:pPr>
              <w:adjustRightInd w:val="0"/>
              <w:snapToGrid w:val="0"/>
              <w:jc w:val="center"/>
              <w:rPr>
                <w:rFonts w:ascii="仿宋" w:eastAsia="仿宋" w:hAnsi="仿宋"/>
                <w:sz w:val="21"/>
                <w:szCs w:val="21"/>
              </w:rPr>
            </w:pPr>
            <w:r w:rsidRPr="00F53DF9">
              <w:rPr>
                <w:rFonts w:ascii="仿宋" w:eastAsia="仿宋" w:hAnsi="仿宋"/>
                <w:sz w:val="21"/>
                <w:szCs w:val="21"/>
              </w:rPr>
              <w:t>全国性</w:t>
            </w:r>
          </w:p>
        </w:tc>
      </w:tr>
    </w:tbl>
    <w:p w:rsidR="008757ED" w:rsidRDefault="00E4469B">
      <w:pPr>
        <w:spacing w:beforeLines="50" w:before="163"/>
        <w:ind w:firstLineChars="200" w:firstLine="480"/>
        <w:rPr>
          <w:rFonts w:ascii="楷体" w:eastAsia="楷体" w:hAnsi="楷体"/>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rsidR="008757ED" w:rsidRDefault="00E4469B">
      <w:pPr>
        <w:spacing w:before="50" w:afterLines="50" w:after="163"/>
        <w:ind w:firstLineChars="196" w:firstLine="470"/>
        <w:rPr>
          <w:rFonts w:ascii="黑体" w:eastAsia="黑体" w:hAnsi="黑体" w:cs="仿宋_GB2312"/>
        </w:rPr>
      </w:pPr>
      <w:r>
        <w:rPr>
          <w:rFonts w:ascii="黑体" w:eastAsia="黑体" w:hAnsi="黑体" w:cs="仿宋_GB2312" w:hint="eastAsia"/>
        </w:rPr>
        <w:t>2.参加大型会议情况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7"/>
        <w:gridCol w:w="1947"/>
        <w:gridCol w:w="937"/>
        <w:gridCol w:w="2132"/>
        <w:gridCol w:w="1025"/>
        <w:gridCol w:w="2018"/>
      </w:tblGrid>
      <w:tr w:rsidR="008757ED" w:rsidTr="00666CD6">
        <w:trPr>
          <w:trHeight w:val="456"/>
          <w:jc w:val="center"/>
        </w:trPr>
        <w:tc>
          <w:tcPr>
            <w:tcW w:w="268" w:type="pct"/>
            <w:vAlign w:val="center"/>
          </w:tcPr>
          <w:p w:rsidR="008757ED" w:rsidRDefault="00E4469B">
            <w:pPr>
              <w:jc w:val="center"/>
              <w:rPr>
                <w:rFonts w:ascii="黑体" w:eastAsia="黑体" w:hAnsi="黑体"/>
              </w:rPr>
            </w:pPr>
            <w:r>
              <w:rPr>
                <w:rFonts w:ascii="黑体" w:eastAsia="黑体" w:hAnsi="黑体" w:cs="宋体" w:hint="eastAsia"/>
              </w:rPr>
              <w:t>序号</w:t>
            </w:r>
          </w:p>
        </w:tc>
        <w:tc>
          <w:tcPr>
            <w:tcW w:w="1143" w:type="pct"/>
            <w:vAlign w:val="center"/>
          </w:tcPr>
          <w:p w:rsidR="008757ED" w:rsidRDefault="00E4469B">
            <w:pPr>
              <w:jc w:val="center"/>
              <w:rPr>
                <w:rFonts w:ascii="黑体" w:eastAsia="黑体" w:hAnsi="黑体"/>
              </w:rPr>
            </w:pPr>
            <w:r>
              <w:rPr>
                <w:rFonts w:ascii="黑体" w:eastAsia="黑体" w:hAnsi="黑体" w:cs="宋体" w:hint="eastAsia"/>
              </w:rPr>
              <w:t>大会报告名称</w:t>
            </w:r>
          </w:p>
        </w:tc>
        <w:tc>
          <w:tcPr>
            <w:tcW w:w="550" w:type="pct"/>
            <w:vAlign w:val="center"/>
          </w:tcPr>
          <w:p w:rsidR="008757ED" w:rsidRDefault="00E4469B">
            <w:pPr>
              <w:jc w:val="center"/>
              <w:rPr>
                <w:rFonts w:ascii="黑体" w:eastAsia="黑体" w:hAnsi="黑体"/>
              </w:rPr>
            </w:pPr>
            <w:r>
              <w:rPr>
                <w:rFonts w:ascii="黑体" w:eastAsia="黑体" w:hAnsi="黑体" w:cs="宋体" w:hint="eastAsia"/>
              </w:rPr>
              <w:t>报告人</w:t>
            </w:r>
          </w:p>
        </w:tc>
        <w:tc>
          <w:tcPr>
            <w:tcW w:w="1252" w:type="pct"/>
            <w:vAlign w:val="center"/>
          </w:tcPr>
          <w:p w:rsidR="008757ED" w:rsidRDefault="00E4469B">
            <w:pPr>
              <w:jc w:val="center"/>
              <w:rPr>
                <w:rFonts w:ascii="黑体" w:eastAsia="黑体" w:hAnsi="黑体"/>
              </w:rPr>
            </w:pPr>
            <w:r>
              <w:rPr>
                <w:rFonts w:ascii="黑体" w:eastAsia="黑体" w:hAnsi="黑体" w:cs="宋体" w:hint="eastAsia"/>
              </w:rPr>
              <w:t>会议名称</w:t>
            </w:r>
          </w:p>
        </w:tc>
        <w:tc>
          <w:tcPr>
            <w:tcW w:w="602" w:type="pct"/>
            <w:vAlign w:val="center"/>
          </w:tcPr>
          <w:p w:rsidR="008757ED" w:rsidRDefault="00E4469B">
            <w:pPr>
              <w:jc w:val="center"/>
              <w:rPr>
                <w:rFonts w:ascii="黑体" w:eastAsia="黑体" w:hAnsi="黑体"/>
              </w:rPr>
            </w:pPr>
            <w:r>
              <w:rPr>
                <w:rFonts w:ascii="黑体" w:eastAsia="黑体" w:hAnsi="黑体" w:cs="宋体" w:hint="eastAsia"/>
              </w:rPr>
              <w:t>时间</w:t>
            </w:r>
          </w:p>
        </w:tc>
        <w:tc>
          <w:tcPr>
            <w:tcW w:w="1185" w:type="pct"/>
            <w:vAlign w:val="center"/>
          </w:tcPr>
          <w:p w:rsidR="008757ED" w:rsidRDefault="00E4469B">
            <w:pPr>
              <w:jc w:val="center"/>
              <w:rPr>
                <w:rFonts w:ascii="黑体" w:eastAsia="黑体" w:hAnsi="黑体"/>
              </w:rPr>
            </w:pPr>
            <w:r>
              <w:rPr>
                <w:rFonts w:ascii="黑体" w:eastAsia="黑体" w:hAnsi="黑体" w:cs="宋体" w:hint="eastAsia"/>
              </w:rPr>
              <w:t>地点</w:t>
            </w:r>
          </w:p>
        </w:tc>
      </w:tr>
      <w:tr w:rsidR="00666CD6" w:rsidTr="00666CD6">
        <w:trPr>
          <w:trHeight w:val="346"/>
          <w:jc w:val="center"/>
        </w:trPr>
        <w:tc>
          <w:tcPr>
            <w:tcW w:w="268" w:type="pct"/>
            <w:vAlign w:val="center"/>
          </w:tcPr>
          <w:p w:rsidR="00666CD6" w:rsidRDefault="00666CD6" w:rsidP="00C87B6A">
            <w:pPr>
              <w:adjustRightInd w:val="0"/>
              <w:snapToGrid w:val="0"/>
              <w:jc w:val="center"/>
              <w:rPr>
                <w:rFonts w:ascii="楷体" w:eastAsia="楷体" w:hAnsi="楷体"/>
              </w:rPr>
            </w:pPr>
            <w:r>
              <w:rPr>
                <w:rFonts w:ascii="楷体" w:eastAsia="楷体" w:hAnsi="楷体" w:hint="eastAsia"/>
              </w:rPr>
              <w:t>1</w:t>
            </w:r>
          </w:p>
        </w:tc>
        <w:tc>
          <w:tcPr>
            <w:tcW w:w="1143" w:type="pct"/>
            <w:vAlign w:val="center"/>
          </w:tcPr>
          <w:p w:rsidR="00666CD6" w:rsidRPr="00C351CC" w:rsidRDefault="00666CD6" w:rsidP="00C87B6A">
            <w:pPr>
              <w:jc w:val="center"/>
              <w:rPr>
                <w:rFonts w:ascii="Times New Roman" w:eastAsia="宋体" w:hAnsi="Times New Roman" w:cs="Times New Roman"/>
                <w:sz w:val="21"/>
                <w:szCs w:val="21"/>
              </w:rPr>
            </w:pPr>
            <w:r w:rsidRPr="00C351CC">
              <w:rPr>
                <w:rFonts w:ascii="Times New Roman" w:hAnsi="Times New Roman" w:cs="Times New Roman"/>
                <w:sz w:val="21"/>
                <w:szCs w:val="21"/>
              </w:rPr>
              <w:t>Design of Programmable Droplet Manipulation Platform Based on Magnetic Control</w:t>
            </w:r>
          </w:p>
        </w:tc>
        <w:tc>
          <w:tcPr>
            <w:tcW w:w="550" w:type="pct"/>
            <w:vAlign w:val="center"/>
          </w:tcPr>
          <w:p w:rsidR="00666CD6" w:rsidRPr="00C351CC" w:rsidRDefault="00666CD6" w:rsidP="00C87B6A">
            <w:pPr>
              <w:jc w:val="center"/>
              <w:rPr>
                <w:rFonts w:ascii="Times New Roman" w:eastAsia="仿宋" w:hAnsi="Times New Roman" w:cs="Arial"/>
                <w:sz w:val="20"/>
                <w:szCs w:val="20"/>
              </w:rPr>
            </w:pPr>
            <w:r w:rsidRPr="00C351CC">
              <w:rPr>
                <w:rFonts w:ascii="Times New Roman" w:eastAsia="仿宋" w:hAnsi="Times New Roman" w:cs="Arial"/>
                <w:sz w:val="20"/>
                <w:szCs w:val="20"/>
              </w:rPr>
              <w:t>向红标</w:t>
            </w:r>
          </w:p>
        </w:tc>
        <w:tc>
          <w:tcPr>
            <w:tcW w:w="1252" w:type="pct"/>
            <w:vAlign w:val="center"/>
          </w:tcPr>
          <w:p w:rsidR="00666CD6" w:rsidRPr="00C351CC" w:rsidRDefault="00666CD6" w:rsidP="00C87B6A">
            <w:pPr>
              <w:jc w:val="center"/>
              <w:rPr>
                <w:rFonts w:ascii="Times New Roman" w:hAnsi="Times New Roman" w:cs="Times New Roman"/>
                <w:sz w:val="21"/>
                <w:szCs w:val="21"/>
              </w:rPr>
            </w:pPr>
            <w:r w:rsidRPr="00C351CC">
              <w:rPr>
                <w:rFonts w:ascii="Times New Roman" w:hAnsi="Times New Roman" w:cs="Times New Roman"/>
                <w:sz w:val="21"/>
                <w:szCs w:val="21"/>
              </w:rPr>
              <w:t>CYBER</w:t>
            </w:r>
            <w:r>
              <w:rPr>
                <w:rFonts w:ascii="Times New Roman" w:hAnsi="Times New Roman" w:cs="Times New Roman" w:hint="eastAsia"/>
                <w:sz w:val="21"/>
                <w:szCs w:val="21"/>
              </w:rPr>
              <w:t xml:space="preserve"> </w:t>
            </w:r>
            <w:r w:rsidRPr="00C351CC">
              <w:rPr>
                <w:rFonts w:ascii="Times New Roman" w:hAnsi="Times New Roman" w:cs="Times New Roman"/>
                <w:sz w:val="21"/>
                <w:szCs w:val="21"/>
              </w:rPr>
              <w:t>2022</w:t>
            </w:r>
          </w:p>
        </w:tc>
        <w:tc>
          <w:tcPr>
            <w:tcW w:w="602" w:type="pct"/>
            <w:vAlign w:val="center"/>
          </w:tcPr>
          <w:p w:rsidR="00666CD6" w:rsidRDefault="00666CD6" w:rsidP="00C87B6A">
            <w:pPr>
              <w:adjustRightInd w:val="0"/>
              <w:snapToGrid w:val="0"/>
              <w:jc w:val="center"/>
              <w:rPr>
                <w:rFonts w:ascii="楷体" w:eastAsia="楷体" w:hAnsi="楷体" w:cs="楷体"/>
              </w:rPr>
            </w:pPr>
            <w:r w:rsidRPr="00864A1F">
              <w:rPr>
                <w:rFonts w:ascii="Times New Roman" w:hAnsi="Times New Roman" w:cs="Times New Roman" w:hint="eastAsia"/>
                <w:sz w:val="21"/>
                <w:szCs w:val="21"/>
              </w:rPr>
              <w:t>2022-07</w:t>
            </w:r>
          </w:p>
        </w:tc>
        <w:tc>
          <w:tcPr>
            <w:tcW w:w="1185" w:type="pct"/>
            <w:vAlign w:val="center"/>
          </w:tcPr>
          <w:p w:rsidR="00666CD6" w:rsidRDefault="00666CD6" w:rsidP="00C87B6A">
            <w:pPr>
              <w:jc w:val="center"/>
              <w:rPr>
                <w:rFonts w:ascii="楷体" w:eastAsia="楷体" w:hAnsi="楷体" w:cs="楷体"/>
              </w:rPr>
            </w:pPr>
            <w:r w:rsidRPr="00864A1F">
              <w:rPr>
                <w:rFonts w:ascii="Times New Roman" w:eastAsia="仿宋" w:hAnsi="Times New Roman" w:cs="Arial"/>
                <w:sz w:val="20"/>
                <w:szCs w:val="20"/>
              </w:rPr>
              <w:t>中国长白山</w:t>
            </w:r>
          </w:p>
        </w:tc>
      </w:tr>
      <w:tr w:rsidR="00666CD6" w:rsidTr="00666CD6">
        <w:trPr>
          <w:trHeight w:val="346"/>
          <w:jc w:val="center"/>
        </w:trPr>
        <w:tc>
          <w:tcPr>
            <w:tcW w:w="268" w:type="pct"/>
            <w:vAlign w:val="center"/>
          </w:tcPr>
          <w:p w:rsidR="00666CD6" w:rsidRDefault="00666CD6" w:rsidP="00C87B6A">
            <w:pPr>
              <w:adjustRightInd w:val="0"/>
              <w:snapToGrid w:val="0"/>
              <w:jc w:val="center"/>
              <w:rPr>
                <w:rFonts w:ascii="楷体" w:eastAsia="楷体" w:hAnsi="楷体"/>
              </w:rPr>
            </w:pPr>
            <w:r>
              <w:rPr>
                <w:rFonts w:ascii="楷体" w:eastAsia="楷体" w:hAnsi="楷体" w:hint="eastAsia"/>
              </w:rPr>
              <w:t>2</w:t>
            </w:r>
          </w:p>
        </w:tc>
        <w:tc>
          <w:tcPr>
            <w:tcW w:w="1143" w:type="pct"/>
            <w:vAlign w:val="center"/>
          </w:tcPr>
          <w:p w:rsidR="00666CD6" w:rsidRPr="00C351CC" w:rsidRDefault="00666CD6" w:rsidP="00C87B6A">
            <w:pPr>
              <w:jc w:val="center"/>
              <w:rPr>
                <w:rFonts w:ascii="Times New Roman" w:eastAsia="宋体" w:hAnsi="Times New Roman" w:cs="Times New Roman"/>
                <w:sz w:val="21"/>
                <w:szCs w:val="21"/>
              </w:rPr>
            </w:pPr>
            <w:r w:rsidRPr="00C351CC">
              <w:rPr>
                <w:rFonts w:ascii="Times New Roman" w:hAnsi="Times New Roman" w:cs="Times New Roman"/>
                <w:sz w:val="21"/>
                <w:szCs w:val="21"/>
              </w:rPr>
              <w:t xml:space="preserve">A nonlinear disturbance observer based sliding mode control for a lower limber exoskeleton </w:t>
            </w:r>
            <w:r w:rsidRPr="00C351CC">
              <w:rPr>
                <w:rFonts w:ascii="Times New Roman" w:hAnsi="Times New Roman" w:cs="Times New Roman"/>
                <w:sz w:val="21"/>
                <w:szCs w:val="21"/>
              </w:rPr>
              <w:lastRenderedPageBreak/>
              <w:t>robot</w:t>
            </w:r>
          </w:p>
        </w:tc>
        <w:tc>
          <w:tcPr>
            <w:tcW w:w="550" w:type="pct"/>
            <w:vAlign w:val="center"/>
          </w:tcPr>
          <w:p w:rsidR="00666CD6" w:rsidRPr="00C351CC" w:rsidRDefault="00666CD6" w:rsidP="00C87B6A">
            <w:pPr>
              <w:jc w:val="center"/>
              <w:rPr>
                <w:rFonts w:ascii="Times New Roman" w:eastAsia="仿宋" w:hAnsi="Times New Roman" w:cs="Arial"/>
                <w:sz w:val="20"/>
                <w:szCs w:val="20"/>
              </w:rPr>
            </w:pPr>
            <w:r w:rsidRPr="00C351CC">
              <w:rPr>
                <w:rFonts w:ascii="Times New Roman" w:eastAsia="仿宋" w:hAnsi="Times New Roman" w:cs="Arial"/>
                <w:sz w:val="20"/>
                <w:szCs w:val="20"/>
              </w:rPr>
              <w:lastRenderedPageBreak/>
              <w:t>张森</w:t>
            </w:r>
          </w:p>
        </w:tc>
        <w:tc>
          <w:tcPr>
            <w:tcW w:w="1252" w:type="pct"/>
            <w:vAlign w:val="center"/>
          </w:tcPr>
          <w:p w:rsidR="00666CD6" w:rsidRPr="005B7DD0" w:rsidRDefault="00666CD6" w:rsidP="00C87B6A">
            <w:pPr>
              <w:jc w:val="center"/>
              <w:rPr>
                <w:rFonts w:ascii="Times New Roman" w:hAnsi="Times New Roman" w:cs="Times New Roman"/>
                <w:sz w:val="21"/>
                <w:szCs w:val="21"/>
              </w:rPr>
            </w:pPr>
            <w:r w:rsidRPr="005B7DD0">
              <w:rPr>
                <w:rFonts w:ascii="Times New Roman" w:hAnsi="Times New Roman" w:cs="Times New Roman"/>
                <w:sz w:val="21"/>
                <w:szCs w:val="21"/>
              </w:rPr>
              <w:t>ACIRS 2022</w:t>
            </w:r>
          </w:p>
        </w:tc>
        <w:tc>
          <w:tcPr>
            <w:tcW w:w="602" w:type="pct"/>
            <w:vAlign w:val="center"/>
          </w:tcPr>
          <w:p w:rsidR="00666CD6" w:rsidRDefault="00666CD6" w:rsidP="00C87B6A">
            <w:pPr>
              <w:adjustRightInd w:val="0"/>
              <w:snapToGrid w:val="0"/>
              <w:jc w:val="center"/>
              <w:rPr>
                <w:rFonts w:ascii="楷体" w:eastAsia="楷体" w:hAnsi="楷体" w:cs="楷体"/>
              </w:rPr>
            </w:pPr>
            <w:r w:rsidRPr="0031101A">
              <w:rPr>
                <w:rFonts w:ascii="Times New Roman" w:hAnsi="Times New Roman" w:cs="Times New Roman" w:hint="eastAsia"/>
                <w:sz w:val="21"/>
                <w:szCs w:val="21"/>
              </w:rPr>
              <w:t>2022-</w:t>
            </w:r>
            <w:r>
              <w:rPr>
                <w:rFonts w:ascii="Times New Roman" w:hAnsi="Times New Roman" w:cs="Times New Roman" w:hint="eastAsia"/>
                <w:sz w:val="21"/>
                <w:szCs w:val="21"/>
              </w:rPr>
              <w:t>07</w:t>
            </w:r>
          </w:p>
        </w:tc>
        <w:tc>
          <w:tcPr>
            <w:tcW w:w="1185" w:type="pct"/>
            <w:vAlign w:val="center"/>
          </w:tcPr>
          <w:p w:rsidR="00666CD6" w:rsidRPr="0031101A" w:rsidRDefault="00666CD6" w:rsidP="00C87B6A">
            <w:pPr>
              <w:jc w:val="center"/>
              <w:rPr>
                <w:rFonts w:ascii="Times New Roman" w:eastAsia="仿宋" w:hAnsi="Times New Roman" w:cs="Arial"/>
                <w:sz w:val="20"/>
                <w:szCs w:val="20"/>
              </w:rPr>
            </w:pPr>
            <w:r w:rsidRPr="0031101A">
              <w:rPr>
                <w:rFonts w:ascii="Times New Roman" w:eastAsia="仿宋" w:hAnsi="Times New Roman" w:cs="Arial"/>
                <w:sz w:val="20"/>
                <w:szCs w:val="20"/>
              </w:rPr>
              <w:t>中国</w:t>
            </w:r>
            <w:r>
              <w:rPr>
                <w:rFonts w:ascii="Times New Roman" w:eastAsia="仿宋" w:hAnsi="Times New Roman" w:cs="Arial" w:hint="eastAsia"/>
                <w:sz w:val="20"/>
                <w:szCs w:val="20"/>
              </w:rPr>
              <w:t>天津</w:t>
            </w:r>
          </w:p>
        </w:tc>
      </w:tr>
      <w:tr w:rsidR="00666CD6" w:rsidTr="00666CD6">
        <w:trPr>
          <w:trHeight w:val="346"/>
          <w:jc w:val="center"/>
        </w:trPr>
        <w:tc>
          <w:tcPr>
            <w:tcW w:w="268" w:type="pct"/>
            <w:vAlign w:val="center"/>
          </w:tcPr>
          <w:p w:rsidR="00666CD6" w:rsidRDefault="00666CD6" w:rsidP="00C87B6A">
            <w:pPr>
              <w:adjustRightInd w:val="0"/>
              <w:snapToGrid w:val="0"/>
              <w:jc w:val="center"/>
              <w:rPr>
                <w:rFonts w:ascii="楷体" w:eastAsia="楷体" w:hAnsi="楷体"/>
              </w:rPr>
            </w:pPr>
            <w:r>
              <w:rPr>
                <w:rFonts w:ascii="楷体" w:eastAsia="楷体" w:hAnsi="楷体" w:hint="eastAsia"/>
              </w:rPr>
              <w:lastRenderedPageBreak/>
              <w:t>3</w:t>
            </w:r>
          </w:p>
        </w:tc>
        <w:tc>
          <w:tcPr>
            <w:tcW w:w="1143" w:type="pct"/>
            <w:vAlign w:val="center"/>
          </w:tcPr>
          <w:p w:rsidR="00666CD6" w:rsidRPr="00C351CC" w:rsidRDefault="00666CD6" w:rsidP="00C87B6A">
            <w:pPr>
              <w:jc w:val="center"/>
              <w:rPr>
                <w:rFonts w:ascii="Times New Roman" w:eastAsia="宋体" w:hAnsi="Times New Roman" w:cs="Times New Roman"/>
                <w:sz w:val="21"/>
                <w:szCs w:val="21"/>
              </w:rPr>
            </w:pPr>
            <w:r w:rsidRPr="00C351CC">
              <w:rPr>
                <w:rFonts w:ascii="Times New Roman" w:hAnsi="Times New Roman" w:cs="Times New Roman"/>
                <w:sz w:val="21"/>
                <w:szCs w:val="21"/>
              </w:rPr>
              <w:t>Optimal design for the torsional elastic element topology of a rotary series elastic actuator</w:t>
            </w:r>
          </w:p>
        </w:tc>
        <w:tc>
          <w:tcPr>
            <w:tcW w:w="550" w:type="pct"/>
            <w:vAlign w:val="center"/>
          </w:tcPr>
          <w:p w:rsidR="00666CD6" w:rsidRPr="00C351CC" w:rsidRDefault="00666CD6" w:rsidP="00C87B6A">
            <w:pPr>
              <w:jc w:val="center"/>
              <w:rPr>
                <w:rFonts w:ascii="Times New Roman" w:eastAsia="仿宋" w:hAnsi="Times New Roman" w:cs="Arial"/>
                <w:sz w:val="20"/>
                <w:szCs w:val="20"/>
              </w:rPr>
            </w:pPr>
            <w:r w:rsidRPr="00C351CC">
              <w:rPr>
                <w:rFonts w:ascii="Times New Roman" w:eastAsia="仿宋" w:hAnsi="Times New Roman" w:cs="Arial"/>
                <w:sz w:val="20"/>
                <w:szCs w:val="20"/>
              </w:rPr>
              <w:t>张森</w:t>
            </w:r>
          </w:p>
        </w:tc>
        <w:tc>
          <w:tcPr>
            <w:tcW w:w="1252" w:type="pct"/>
            <w:vAlign w:val="center"/>
          </w:tcPr>
          <w:p w:rsidR="00666CD6" w:rsidRPr="005B7DD0" w:rsidRDefault="00666CD6" w:rsidP="00C87B6A">
            <w:pPr>
              <w:jc w:val="center"/>
              <w:rPr>
                <w:rFonts w:ascii="Times New Roman" w:hAnsi="Times New Roman" w:cs="Times New Roman"/>
                <w:sz w:val="21"/>
                <w:szCs w:val="21"/>
              </w:rPr>
            </w:pPr>
            <w:r w:rsidRPr="005B7DD0">
              <w:rPr>
                <w:rFonts w:ascii="Times New Roman" w:hAnsi="Times New Roman" w:cs="Times New Roman"/>
                <w:sz w:val="21"/>
                <w:szCs w:val="21"/>
              </w:rPr>
              <w:t>ACIRS 2022</w:t>
            </w:r>
          </w:p>
        </w:tc>
        <w:tc>
          <w:tcPr>
            <w:tcW w:w="602" w:type="pct"/>
            <w:vAlign w:val="center"/>
          </w:tcPr>
          <w:p w:rsidR="00666CD6" w:rsidRDefault="00666CD6" w:rsidP="00C87B6A">
            <w:pPr>
              <w:adjustRightInd w:val="0"/>
              <w:snapToGrid w:val="0"/>
              <w:jc w:val="center"/>
              <w:rPr>
                <w:rFonts w:ascii="楷体" w:eastAsia="楷体" w:hAnsi="楷体" w:cs="楷体"/>
              </w:rPr>
            </w:pPr>
            <w:r w:rsidRPr="0031101A">
              <w:rPr>
                <w:rFonts w:ascii="Times New Roman" w:hAnsi="Times New Roman" w:cs="Times New Roman" w:hint="eastAsia"/>
                <w:sz w:val="21"/>
                <w:szCs w:val="21"/>
              </w:rPr>
              <w:t>2022-</w:t>
            </w:r>
            <w:r>
              <w:rPr>
                <w:rFonts w:ascii="Times New Roman" w:hAnsi="Times New Roman" w:cs="Times New Roman" w:hint="eastAsia"/>
                <w:sz w:val="21"/>
                <w:szCs w:val="21"/>
              </w:rPr>
              <w:t>07</w:t>
            </w:r>
          </w:p>
        </w:tc>
        <w:tc>
          <w:tcPr>
            <w:tcW w:w="1185" w:type="pct"/>
            <w:vAlign w:val="center"/>
          </w:tcPr>
          <w:p w:rsidR="00666CD6" w:rsidRPr="0031101A" w:rsidRDefault="00666CD6" w:rsidP="00C87B6A">
            <w:pPr>
              <w:jc w:val="center"/>
              <w:rPr>
                <w:rFonts w:ascii="Times New Roman" w:eastAsia="仿宋" w:hAnsi="Times New Roman" w:cs="Arial"/>
                <w:sz w:val="20"/>
                <w:szCs w:val="20"/>
              </w:rPr>
            </w:pPr>
            <w:r w:rsidRPr="0031101A">
              <w:rPr>
                <w:rFonts w:ascii="Times New Roman" w:eastAsia="仿宋" w:hAnsi="Times New Roman" w:cs="Arial"/>
                <w:sz w:val="20"/>
                <w:szCs w:val="20"/>
              </w:rPr>
              <w:t>中国</w:t>
            </w:r>
            <w:r>
              <w:rPr>
                <w:rFonts w:ascii="Times New Roman" w:eastAsia="仿宋" w:hAnsi="Times New Roman" w:cs="Arial" w:hint="eastAsia"/>
                <w:sz w:val="20"/>
                <w:szCs w:val="20"/>
              </w:rPr>
              <w:t>天津</w:t>
            </w:r>
          </w:p>
        </w:tc>
      </w:tr>
      <w:tr w:rsidR="00666CD6" w:rsidTr="00666CD6">
        <w:trPr>
          <w:trHeight w:val="346"/>
          <w:jc w:val="center"/>
        </w:trPr>
        <w:tc>
          <w:tcPr>
            <w:tcW w:w="268" w:type="pct"/>
            <w:vAlign w:val="center"/>
          </w:tcPr>
          <w:p w:rsidR="00666CD6" w:rsidRDefault="00666CD6" w:rsidP="00C87B6A">
            <w:pPr>
              <w:adjustRightInd w:val="0"/>
              <w:snapToGrid w:val="0"/>
              <w:jc w:val="center"/>
              <w:rPr>
                <w:rFonts w:ascii="楷体" w:eastAsia="楷体" w:hAnsi="楷体"/>
              </w:rPr>
            </w:pPr>
            <w:r>
              <w:rPr>
                <w:rFonts w:ascii="楷体" w:eastAsia="楷体" w:hAnsi="楷体" w:hint="eastAsia"/>
              </w:rPr>
              <w:t>4</w:t>
            </w:r>
          </w:p>
        </w:tc>
        <w:tc>
          <w:tcPr>
            <w:tcW w:w="1143" w:type="pct"/>
            <w:vAlign w:val="center"/>
          </w:tcPr>
          <w:p w:rsidR="00666CD6" w:rsidRPr="00C351CC" w:rsidRDefault="00666CD6" w:rsidP="00C87B6A">
            <w:pPr>
              <w:jc w:val="center"/>
              <w:rPr>
                <w:rFonts w:ascii="Times New Roman" w:eastAsia="宋体" w:hAnsi="Times New Roman" w:cs="Times New Roman"/>
                <w:sz w:val="21"/>
                <w:szCs w:val="21"/>
              </w:rPr>
            </w:pPr>
            <w:r w:rsidRPr="00C351CC">
              <w:rPr>
                <w:rFonts w:ascii="Times New Roman" w:hAnsi="Times New Roman" w:cs="Times New Roman"/>
                <w:sz w:val="21"/>
                <w:szCs w:val="21"/>
              </w:rPr>
              <w:t>Internal Fault Diagnosis of Riveted Aluminum Alloy Plates Based on Gaussian CDBN with Multi-layer Feature Fusion</w:t>
            </w:r>
          </w:p>
        </w:tc>
        <w:tc>
          <w:tcPr>
            <w:tcW w:w="550" w:type="pct"/>
            <w:vAlign w:val="center"/>
          </w:tcPr>
          <w:p w:rsidR="00666CD6" w:rsidRPr="00C351CC" w:rsidRDefault="00666CD6" w:rsidP="00C87B6A">
            <w:pPr>
              <w:jc w:val="center"/>
              <w:rPr>
                <w:rFonts w:ascii="Times New Roman" w:eastAsia="仿宋" w:hAnsi="Times New Roman" w:cs="Arial"/>
                <w:sz w:val="20"/>
                <w:szCs w:val="20"/>
              </w:rPr>
            </w:pPr>
            <w:proofErr w:type="gramStart"/>
            <w:r w:rsidRPr="00C351CC">
              <w:rPr>
                <w:rFonts w:ascii="Times New Roman" w:eastAsia="仿宋" w:hAnsi="Times New Roman" w:cs="Arial"/>
                <w:sz w:val="20"/>
                <w:szCs w:val="20"/>
              </w:rPr>
              <w:t>刘凉</w:t>
            </w:r>
            <w:proofErr w:type="gramEnd"/>
          </w:p>
        </w:tc>
        <w:tc>
          <w:tcPr>
            <w:tcW w:w="1252" w:type="pct"/>
            <w:vAlign w:val="center"/>
          </w:tcPr>
          <w:p w:rsidR="00666CD6" w:rsidRPr="00C351CC" w:rsidRDefault="00666CD6" w:rsidP="00C87B6A">
            <w:pPr>
              <w:jc w:val="center"/>
              <w:rPr>
                <w:rFonts w:ascii="Times New Roman" w:hAnsi="Times New Roman" w:cs="Times New Roman"/>
                <w:sz w:val="21"/>
                <w:szCs w:val="21"/>
              </w:rPr>
            </w:pPr>
            <w:r w:rsidRPr="002417D8">
              <w:rPr>
                <w:rFonts w:ascii="Times New Roman" w:hAnsi="Times New Roman" w:cs="Times New Roman"/>
                <w:sz w:val="21"/>
                <w:szCs w:val="21"/>
              </w:rPr>
              <w:t>ICMA 2022</w:t>
            </w:r>
          </w:p>
        </w:tc>
        <w:tc>
          <w:tcPr>
            <w:tcW w:w="602" w:type="pct"/>
            <w:vAlign w:val="center"/>
          </w:tcPr>
          <w:p w:rsidR="00666CD6" w:rsidRPr="006F3751" w:rsidRDefault="00666CD6" w:rsidP="00C87B6A">
            <w:pPr>
              <w:adjustRightInd w:val="0"/>
              <w:snapToGrid w:val="0"/>
              <w:jc w:val="center"/>
              <w:rPr>
                <w:rFonts w:ascii="Times New Roman" w:hAnsi="Times New Roman" w:cs="Times New Roman"/>
                <w:sz w:val="21"/>
                <w:szCs w:val="21"/>
              </w:rPr>
            </w:pPr>
            <w:r w:rsidRPr="006F3751">
              <w:rPr>
                <w:rFonts w:ascii="Times New Roman" w:hAnsi="Times New Roman" w:cs="Times New Roman" w:hint="eastAsia"/>
                <w:sz w:val="21"/>
                <w:szCs w:val="21"/>
              </w:rPr>
              <w:t>2022-08</w:t>
            </w:r>
          </w:p>
        </w:tc>
        <w:tc>
          <w:tcPr>
            <w:tcW w:w="1185" w:type="pct"/>
            <w:vAlign w:val="center"/>
          </w:tcPr>
          <w:p w:rsidR="00666CD6" w:rsidRPr="006F3751" w:rsidRDefault="00666CD6" w:rsidP="00C87B6A">
            <w:pPr>
              <w:jc w:val="center"/>
              <w:rPr>
                <w:rFonts w:ascii="Times New Roman" w:eastAsia="仿宋" w:hAnsi="Times New Roman" w:cs="Arial"/>
                <w:sz w:val="20"/>
                <w:szCs w:val="20"/>
              </w:rPr>
            </w:pPr>
            <w:r w:rsidRPr="006F3751">
              <w:rPr>
                <w:rFonts w:ascii="Times New Roman" w:eastAsia="仿宋" w:hAnsi="Times New Roman" w:cs="Arial"/>
                <w:sz w:val="20"/>
                <w:szCs w:val="20"/>
              </w:rPr>
              <w:t>中国柳州</w:t>
            </w:r>
          </w:p>
        </w:tc>
      </w:tr>
      <w:tr w:rsidR="00666CD6" w:rsidTr="00666CD6">
        <w:trPr>
          <w:trHeight w:val="346"/>
          <w:jc w:val="center"/>
        </w:trPr>
        <w:tc>
          <w:tcPr>
            <w:tcW w:w="268" w:type="pct"/>
            <w:vAlign w:val="center"/>
          </w:tcPr>
          <w:p w:rsidR="00666CD6" w:rsidRDefault="00666CD6" w:rsidP="00C87B6A">
            <w:pPr>
              <w:adjustRightInd w:val="0"/>
              <w:snapToGrid w:val="0"/>
              <w:jc w:val="center"/>
              <w:rPr>
                <w:rFonts w:ascii="楷体" w:eastAsia="楷体" w:hAnsi="楷体"/>
              </w:rPr>
            </w:pPr>
            <w:r>
              <w:rPr>
                <w:rFonts w:ascii="楷体" w:eastAsia="楷体" w:hAnsi="楷体" w:hint="eastAsia"/>
              </w:rPr>
              <w:t>5</w:t>
            </w:r>
          </w:p>
        </w:tc>
        <w:tc>
          <w:tcPr>
            <w:tcW w:w="1143" w:type="pct"/>
            <w:vAlign w:val="center"/>
          </w:tcPr>
          <w:p w:rsidR="00666CD6" w:rsidRPr="00C351CC" w:rsidRDefault="00666CD6" w:rsidP="00C87B6A">
            <w:pPr>
              <w:jc w:val="center"/>
              <w:rPr>
                <w:rFonts w:ascii="Times New Roman" w:eastAsia="宋体" w:hAnsi="Times New Roman" w:cs="Times New Roman"/>
                <w:sz w:val="21"/>
                <w:szCs w:val="21"/>
              </w:rPr>
            </w:pPr>
            <w:r w:rsidRPr="00C351CC">
              <w:rPr>
                <w:rFonts w:ascii="Times New Roman" w:hAnsi="Times New Roman" w:cs="Times New Roman"/>
                <w:sz w:val="21"/>
                <w:szCs w:val="21"/>
              </w:rPr>
              <w:t>Design of Surface Robot System</w:t>
            </w:r>
          </w:p>
        </w:tc>
        <w:tc>
          <w:tcPr>
            <w:tcW w:w="550" w:type="pct"/>
            <w:vAlign w:val="center"/>
          </w:tcPr>
          <w:p w:rsidR="00666CD6" w:rsidRPr="00C351CC" w:rsidRDefault="00666CD6" w:rsidP="00C87B6A">
            <w:pPr>
              <w:jc w:val="center"/>
              <w:rPr>
                <w:rFonts w:ascii="Times New Roman" w:eastAsia="仿宋" w:hAnsi="Times New Roman" w:cs="Arial"/>
                <w:sz w:val="20"/>
                <w:szCs w:val="20"/>
              </w:rPr>
            </w:pPr>
            <w:r w:rsidRPr="00C351CC">
              <w:rPr>
                <w:rFonts w:ascii="Times New Roman" w:eastAsia="仿宋" w:hAnsi="Times New Roman" w:cs="Arial"/>
                <w:sz w:val="20"/>
                <w:szCs w:val="20"/>
              </w:rPr>
              <w:t>薛涛</w:t>
            </w:r>
          </w:p>
        </w:tc>
        <w:tc>
          <w:tcPr>
            <w:tcW w:w="1252" w:type="pct"/>
            <w:vAlign w:val="center"/>
          </w:tcPr>
          <w:p w:rsidR="00666CD6" w:rsidRPr="00C351CC" w:rsidRDefault="00666CD6" w:rsidP="00C87B6A">
            <w:pPr>
              <w:jc w:val="center"/>
              <w:rPr>
                <w:rFonts w:ascii="Times New Roman" w:hAnsi="Times New Roman" w:cs="Times New Roman"/>
                <w:sz w:val="21"/>
                <w:szCs w:val="21"/>
              </w:rPr>
            </w:pPr>
            <w:r w:rsidRPr="00C351CC">
              <w:rPr>
                <w:rFonts w:ascii="Times New Roman" w:hAnsi="Times New Roman" w:cs="Times New Roman"/>
                <w:sz w:val="21"/>
                <w:szCs w:val="21"/>
              </w:rPr>
              <w:t>ICMA 2022</w:t>
            </w:r>
          </w:p>
        </w:tc>
        <w:tc>
          <w:tcPr>
            <w:tcW w:w="602" w:type="pct"/>
            <w:vAlign w:val="center"/>
          </w:tcPr>
          <w:p w:rsidR="00666CD6" w:rsidRPr="006F3751" w:rsidRDefault="00666CD6" w:rsidP="00C87B6A">
            <w:pPr>
              <w:adjustRightInd w:val="0"/>
              <w:snapToGrid w:val="0"/>
              <w:jc w:val="center"/>
              <w:rPr>
                <w:rFonts w:ascii="Times New Roman" w:hAnsi="Times New Roman" w:cs="Times New Roman"/>
                <w:sz w:val="21"/>
                <w:szCs w:val="21"/>
              </w:rPr>
            </w:pPr>
            <w:r w:rsidRPr="006F3751">
              <w:rPr>
                <w:rFonts w:ascii="Times New Roman" w:hAnsi="Times New Roman" w:cs="Times New Roman" w:hint="eastAsia"/>
                <w:sz w:val="21"/>
                <w:szCs w:val="21"/>
              </w:rPr>
              <w:t>2022-08</w:t>
            </w:r>
          </w:p>
        </w:tc>
        <w:tc>
          <w:tcPr>
            <w:tcW w:w="1185" w:type="pct"/>
            <w:vAlign w:val="center"/>
          </w:tcPr>
          <w:p w:rsidR="00666CD6" w:rsidRPr="006F3751" w:rsidRDefault="00666CD6" w:rsidP="00C87B6A">
            <w:pPr>
              <w:jc w:val="center"/>
              <w:rPr>
                <w:rFonts w:ascii="Times New Roman" w:eastAsia="仿宋" w:hAnsi="Times New Roman" w:cs="Arial"/>
                <w:sz w:val="20"/>
                <w:szCs w:val="20"/>
              </w:rPr>
            </w:pPr>
            <w:r w:rsidRPr="006F3751">
              <w:rPr>
                <w:rFonts w:ascii="Times New Roman" w:eastAsia="仿宋" w:hAnsi="Times New Roman" w:cs="Arial"/>
                <w:sz w:val="20"/>
                <w:szCs w:val="20"/>
              </w:rPr>
              <w:t>中国柳州</w:t>
            </w:r>
          </w:p>
        </w:tc>
      </w:tr>
    </w:tbl>
    <w:p w:rsidR="008757ED" w:rsidRDefault="00E4469B">
      <w:pPr>
        <w:spacing w:beforeLines="50" w:before="163"/>
        <w:ind w:firstLineChars="200" w:firstLine="480"/>
        <w:rPr>
          <w:rFonts w:ascii="楷体" w:eastAsia="楷体" w:hAnsi="楷体"/>
        </w:rPr>
      </w:pPr>
      <w:r>
        <w:rPr>
          <w:rFonts w:ascii="楷体" w:eastAsia="楷体" w:hAnsi="楷体" w:cs="仿宋_GB2312" w:hint="eastAsia"/>
          <w:bCs/>
        </w:rPr>
        <w:t>注：大会报告：</w:t>
      </w:r>
      <w:r>
        <w:rPr>
          <w:rFonts w:ascii="楷体" w:eastAsia="楷体" w:hAnsi="楷体" w:cs="仿宋_GB2312" w:hint="eastAsia"/>
        </w:rPr>
        <w:t>指特邀报告。</w:t>
      </w:r>
    </w:p>
    <w:p w:rsidR="008757ED" w:rsidRDefault="00E4469B">
      <w:pPr>
        <w:spacing w:before="50" w:afterLines="50" w:after="163"/>
        <w:ind w:firstLineChars="200" w:firstLine="480"/>
        <w:rPr>
          <w:rFonts w:ascii="黑体" w:eastAsia="黑体" w:hAnsi="黑体" w:cs="仿宋_GB2312"/>
        </w:rPr>
      </w:pPr>
      <w:r>
        <w:rPr>
          <w:rFonts w:ascii="黑体" w:eastAsia="黑体" w:hAnsi="黑体" w:cs="仿宋_GB2312" w:hint="eastAsia"/>
        </w:rPr>
        <w:t>3.承办竞赛情况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6"/>
        <w:gridCol w:w="1771"/>
        <w:gridCol w:w="809"/>
        <w:gridCol w:w="749"/>
        <w:gridCol w:w="1000"/>
        <w:gridCol w:w="903"/>
        <w:gridCol w:w="1569"/>
        <w:gridCol w:w="1209"/>
      </w:tblGrid>
      <w:tr w:rsidR="008757ED" w:rsidTr="00666CD6">
        <w:trPr>
          <w:trHeight w:val="652"/>
          <w:jc w:val="center"/>
        </w:trPr>
        <w:tc>
          <w:tcPr>
            <w:tcW w:w="297" w:type="pct"/>
            <w:vAlign w:val="center"/>
          </w:tcPr>
          <w:p w:rsidR="008757ED" w:rsidRDefault="00E4469B">
            <w:pPr>
              <w:ind w:leftChars="-50" w:left="-120" w:rightChars="-50" w:right="-120"/>
              <w:jc w:val="center"/>
              <w:rPr>
                <w:rFonts w:ascii="黑体" w:eastAsia="黑体" w:hAnsi="黑体"/>
              </w:rPr>
            </w:pPr>
            <w:r>
              <w:rPr>
                <w:rFonts w:ascii="黑体" w:eastAsia="黑体" w:hAnsi="黑体" w:cs="宋体" w:hint="eastAsia"/>
              </w:rPr>
              <w:t>序号</w:t>
            </w:r>
          </w:p>
        </w:tc>
        <w:tc>
          <w:tcPr>
            <w:tcW w:w="1040" w:type="pct"/>
            <w:vAlign w:val="center"/>
          </w:tcPr>
          <w:p w:rsidR="008757ED" w:rsidRDefault="00E4469B">
            <w:pPr>
              <w:jc w:val="center"/>
              <w:rPr>
                <w:rFonts w:ascii="黑体" w:eastAsia="黑体" w:hAnsi="黑体"/>
              </w:rPr>
            </w:pPr>
            <w:r>
              <w:rPr>
                <w:rFonts w:ascii="黑体" w:eastAsia="黑体" w:hAnsi="黑体" w:cs="宋体" w:hint="eastAsia"/>
              </w:rPr>
              <w:t>竞赛名称</w:t>
            </w:r>
          </w:p>
        </w:tc>
        <w:tc>
          <w:tcPr>
            <w:tcW w:w="475" w:type="pct"/>
            <w:vAlign w:val="center"/>
          </w:tcPr>
          <w:p w:rsidR="008757ED" w:rsidRDefault="00E4469B">
            <w:pPr>
              <w:jc w:val="center"/>
              <w:rPr>
                <w:rFonts w:ascii="黑体" w:eastAsia="黑体" w:hAnsi="黑体"/>
              </w:rPr>
            </w:pPr>
            <w:r>
              <w:rPr>
                <w:rFonts w:ascii="黑体" w:eastAsia="黑体" w:hAnsi="黑体" w:hint="eastAsia"/>
              </w:rPr>
              <w:t>竞赛级别</w:t>
            </w:r>
          </w:p>
        </w:tc>
        <w:tc>
          <w:tcPr>
            <w:tcW w:w="440" w:type="pct"/>
            <w:vAlign w:val="center"/>
          </w:tcPr>
          <w:p w:rsidR="008757ED" w:rsidRDefault="00E4469B">
            <w:pPr>
              <w:jc w:val="center"/>
              <w:rPr>
                <w:rFonts w:ascii="黑体" w:eastAsia="黑体" w:hAnsi="黑体"/>
              </w:rPr>
            </w:pPr>
            <w:r>
              <w:rPr>
                <w:rFonts w:ascii="黑体" w:eastAsia="黑体" w:hAnsi="黑体" w:hint="eastAsia"/>
              </w:rPr>
              <w:t>参赛人数</w:t>
            </w:r>
          </w:p>
        </w:tc>
        <w:tc>
          <w:tcPr>
            <w:tcW w:w="587" w:type="pct"/>
            <w:vAlign w:val="center"/>
          </w:tcPr>
          <w:p w:rsidR="008757ED" w:rsidRDefault="00E4469B">
            <w:pPr>
              <w:jc w:val="center"/>
              <w:rPr>
                <w:rFonts w:ascii="黑体" w:eastAsia="黑体" w:hAnsi="黑体"/>
              </w:rPr>
            </w:pPr>
            <w:r>
              <w:rPr>
                <w:rFonts w:ascii="黑体" w:eastAsia="黑体" w:hAnsi="黑体" w:cs="宋体" w:hint="eastAsia"/>
              </w:rPr>
              <w:t>负责人</w:t>
            </w:r>
          </w:p>
        </w:tc>
        <w:tc>
          <w:tcPr>
            <w:tcW w:w="530" w:type="pct"/>
            <w:vAlign w:val="center"/>
          </w:tcPr>
          <w:p w:rsidR="008757ED" w:rsidRDefault="00E4469B">
            <w:pPr>
              <w:jc w:val="center"/>
              <w:rPr>
                <w:rFonts w:ascii="黑体" w:eastAsia="黑体" w:hAnsi="黑体"/>
              </w:rPr>
            </w:pPr>
            <w:r>
              <w:rPr>
                <w:rFonts w:ascii="黑体" w:eastAsia="黑体" w:hAnsi="黑体" w:cs="宋体" w:hint="eastAsia"/>
              </w:rPr>
              <w:t>职称</w:t>
            </w:r>
          </w:p>
        </w:tc>
        <w:tc>
          <w:tcPr>
            <w:tcW w:w="921" w:type="pct"/>
            <w:vAlign w:val="center"/>
          </w:tcPr>
          <w:p w:rsidR="008757ED" w:rsidRDefault="00E4469B">
            <w:pPr>
              <w:jc w:val="center"/>
              <w:rPr>
                <w:rFonts w:ascii="黑体" w:eastAsia="黑体" w:hAnsi="黑体"/>
              </w:rPr>
            </w:pPr>
            <w:r>
              <w:rPr>
                <w:rFonts w:ascii="黑体" w:eastAsia="黑体" w:hAnsi="黑体" w:cs="宋体" w:hint="eastAsia"/>
              </w:rPr>
              <w:t>起止时间</w:t>
            </w:r>
          </w:p>
        </w:tc>
        <w:tc>
          <w:tcPr>
            <w:tcW w:w="710" w:type="pct"/>
            <w:vAlign w:val="center"/>
          </w:tcPr>
          <w:p w:rsidR="008757ED" w:rsidRDefault="00E4469B">
            <w:pPr>
              <w:jc w:val="center"/>
              <w:rPr>
                <w:rFonts w:ascii="黑体" w:eastAsia="黑体" w:hAnsi="黑体"/>
              </w:rPr>
            </w:pPr>
            <w:r>
              <w:rPr>
                <w:rFonts w:ascii="黑体" w:eastAsia="黑体" w:hAnsi="黑体" w:cs="宋体" w:hint="eastAsia"/>
              </w:rPr>
              <w:t>总经费（万元）</w:t>
            </w:r>
          </w:p>
        </w:tc>
      </w:tr>
      <w:tr w:rsidR="00666CD6" w:rsidTr="00666CD6">
        <w:trPr>
          <w:trHeight w:val="545"/>
          <w:jc w:val="center"/>
        </w:trPr>
        <w:tc>
          <w:tcPr>
            <w:tcW w:w="297" w:type="pct"/>
            <w:vAlign w:val="center"/>
          </w:tcPr>
          <w:p w:rsidR="00666CD6" w:rsidRDefault="00666CD6">
            <w:pPr>
              <w:adjustRightInd w:val="0"/>
              <w:snapToGrid w:val="0"/>
              <w:jc w:val="center"/>
              <w:rPr>
                <w:rFonts w:ascii="楷体" w:eastAsia="楷体" w:hAnsi="楷体" w:cs="楷体"/>
              </w:rPr>
            </w:pPr>
            <w:r>
              <w:rPr>
                <w:rFonts w:ascii="楷体" w:eastAsia="楷体" w:hAnsi="楷体" w:cs="楷体" w:hint="eastAsia"/>
              </w:rPr>
              <w:t>1</w:t>
            </w:r>
          </w:p>
        </w:tc>
        <w:tc>
          <w:tcPr>
            <w:tcW w:w="1040" w:type="pct"/>
            <w:vAlign w:val="center"/>
          </w:tcPr>
          <w:p w:rsidR="00666CD6" w:rsidRPr="007F7C4C" w:rsidRDefault="00666CD6" w:rsidP="00C87B6A">
            <w:pPr>
              <w:adjustRightInd w:val="0"/>
              <w:jc w:val="center"/>
              <w:rPr>
                <w:rFonts w:ascii="Times New Roman" w:eastAsia="仿宋" w:hAnsi="Times New Roman"/>
                <w:color w:val="000000" w:themeColor="text1"/>
                <w:sz w:val="21"/>
                <w:szCs w:val="21"/>
              </w:rPr>
            </w:pPr>
            <w:r w:rsidRPr="00EC4793">
              <w:rPr>
                <w:rFonts w:ascii="Times New Roman" w:eastAsia="仿宋" w:hAnsi="Times New Roman" w:hint="eastAsia"/>
                <w:color w:val="000000" w:themeColor="text1"/>
                <w:sz w:val="21"/>
                <w:szCs w:val="21"/>
              </w:rPr>
              <w:t>全国大学生先进成图技术与产品信息建模创新大赛</w:t>
            </w:r>
            <w:r>
              <w:rPr>
                <w:rFonts w:ascii="Times New Roman" w:eastAsia="仿宋" w:hAnsi="Times New Roman" w:hint="eastAsia"/>
                <w:color w:val="000000" w:themeColor="text1"/>
                <w:sz w:val="21"/>
                <w:szCs w:val="21"/>
              </w:rPr>
              <w:t>（校赛）</w:t>
            </w:r>
          </w:p>
        </w:tc>
        <w:tc>
          <w:tcPr>
            <w:tcW w:w="475" w:type="pct"/>
            <w:vAlign w:val="center"/>
          </w:tcPr>
          <w:p w:rsidR="00666CD6" w:rsidRPr="007F7C4C" w:rsidRDefault="00666CD6" w:rsidP="00C87B6A">
            <w:pPr>
              <w:jc w:val="center"/>
              <w:rPr>
                <w:rFonts w:ascii="Times New Roman" w:eastAsia="仿宋" w:hAnsi="Times New Roman"/>
                <w:color w:val="000000" w:themeColor="text1"/>
                <w:sz w:val="21"/>
                <w:szCs w:val="21"/>
              </w:rPr>
            </w:pPr>
            <w:r>
              <w:rPr>
                <w:rFonts w:ascii="Times New Roman" w:eastAsia="仿宋" w:hAnsi="Times New Roman"/>
                <w:color w:val="000000" w:themeColor="text1"/>
                <w:sz w:val="21"/>
                <w:szCs w:val="21"/>
              </w:rPr>
              <w:t>校级</w:t>
            </w:r>
          </w:p>
        </w:tc>
        <w:tc>
          <w:tcPr>
            <w:tcW w:w="440" w:type="pct"/>
            <w:vAlign w:val="center"/>
          </w:tcPr>
          <w:p w:rsidR="00666CD6" w:rsidRPr="007F7C4C" w:rsidRDefault="00666CD6" w:rsidP="00C87B6A">
            <w:pPr>
              <w:jc w:val="center"/>
              <w:rPr>
                <w:rFonts w:ascii="Times New Roman" w:eastAsia="仿宋" w:hAnsi="Times New Roman"/>
                <w:color w:val="000000" w:themeColor="text1"/>
                <w:sz w:val="21"/>
                <w:szCs w:val="21"/>
              </w:rPr>
            </w:pPr>
            <w:r>
              <w:rPr>
                <w:rFonts w:ascii="Times New Roman" w:eastAsia="仿宋" w:hAnsi="Times New Roman" w:hint="eastAsia"/>
                <w:color w:val="000000" w:themeColor="text1"/>
                <w:sz w:val="21"/>
                <w:szCs w:val="21"/>
              </w:rPr>
              <w:t>100</w:t>
            </w:r>
          </w:p>
        </w:tc>
        <w:tc>
          <w:tcPr>
            <w:tcW w:w="587" w:type="pct"/>
            <w:vAlign w:val="center"/>
          </w:tcPr>
          <w:p w:rsidR="00666CD6" w:rsidRPr="007F7C4C" w:rsidRDefault="00666CD6" w:rsidP="00C87B6A">
            <w:pPr>
              <w:jc w:val="center"/>
              <w:rPr>
                <w:rFonts w:ascii="Times New Roman" w:eastAsia="仿宋" w:hAnsi="Times New Roman"/>
                <w:color w:val="000000" w:themeColor="text1"/>
                <w:sz w:val="21"/>
                <w:szCs w:val="21"/>
              </w:rPr>
            </w:pPr>
            <w:r>
              <w:rPr>
                <w:rFonts w:ascii="Times New Roman" w:eastAsia="仿宋" w:hAnsi="Times New Roman"/>
                <w:color w:val="000000" w:themeColor="text1"/>
                <w:sz w:val="21"/>
                <w:szCs w:val="21"/>
              </w:rPr>
              <w:t>宋宇昊</w:t>
            </w:r>
          </w:p>
        </w:tc>
        <w:tc>
          <w:tcPr>
            <w:tcW w:w="530" w:type="pct"/>
            <w:vAlign w:val="center"/>
          </w:tcPr>
          <w:p w:rsidR="00666CD6" w:rsidRDefault="00666CD6" w:rsidP="00C87B6A">
            <w:pPr>
              <w:jc w:val="center"/>
              <w:rPr>
                <w:rFonts w:ascii="Times New Roman" w:eastAsia="仿宋" w:hAnsi="Times New Roman"/>
                <w:color w:val="000000" w:themeColor="text1"/>
                <w:sz w:val="21"/>
                <w:szCs w:val="21"/>
              </w:rPr>
            </w:pPr>
            <w:r>
              <w:rPr>
                <w:rFonts w:ascii="Times New Roman" w:eastAsia="仿宋" w:hAnsi="Times New Roman"/>
                <w:color w:val="000000" w:themeColor="text1"/>
                <w:sz w:val="21"/>
                <w:szCs w:val="21"/>
              </w:rPr>
              <w:t>初级</w:t>
            </w:r>
          </w:p>
        </w:tc>
        <w:tc>
          <w:tcPr>
            <w:tcW w:w="921" w:type="pct"/>
            <w:vAlign w:val="center"/>
          </w:tcPr>
          <w:p w:rsidR="00666CD6" w:rsidRPr="007F7C4C" w:rsidRDefault="00666CD6" w:rsidP="00C87B6A">
            <w:pPr>
              <w:jc w:val="center"/>
              <w:rPr>
                <w:rFonts w:ascii="Times New Roman" w:eastAsia="仿宋" w:hAnsi="Times New Roman"/>
                <w:color w:val="000000" w:themeColor="text1"/>
                <w:sz w:val="21"/>
                <w:szCs w:val="21"/>
              </w:rPr>
            </w:pPr>
            <w:r>
              <w:rPr>
                <w:rFonts w:ascii="Times New Roman" w:eastAsia="仿宋" w:hAnsi="Times New Roman" w:hint="eastAsia"/>
                <w:color w:val="000000" w:themeColor="text1"/>
                <w:sz w:val="21"/>
                <w:szCs w:val="21"/>
              </w:rPr>
              <w:t>2022-04</w:t>
            </w:r>
          </w:p>
        </w:tc>
        <w:tc>
          <w:tcPr>
            <w:tcW w:w="710" w:type="pct"/>
            <w:vAlign w:val="center"/>
          </w:tcPr>
          <w:p w:rsidR="00666CD6" w:rsidRPr="007F7C4C" w:rsidRDefault="00666CD6" w:rsidP="00C87B6A">
            <w:pPr>
              <w:jc w:val="center"/>
              <w:rPr>
                <w:rFonts w:ascii="Times New Roman" w:eastAsia="仿宋" w:hAnsi="Times New Roman"/>
                <w:color w:val="000000" w:themeColor="text1"/>
                <w:sz w:val="21"/>
                <w:szCs w:val="21"/>
              </w:rPr>
            </w:pPr>
            <w:r>
              <w:rPr>
                <w:rFonts w:ascii="Times New Roman" w:eastAsia="仿宋" w:hAnsi="Times New Roman" w:hint="eastAsia"/>
                <w:color w:val="000000" w:themeColor="text1"/>
                <w:sz w:val="21"/>
                <w:szCs w:val="21"/>
              </w:rPr>
              <w:t>1</w:t>
            </w:r>
          </w:p>
        </w:tc>
      </w:tr>
      <w:tr w:rsidR="00666CD6" w:rsidTr="00666CD6">
        <w:trPr>
          <w:trHeight w:val="545"/>
          <w:jc w:val="center"/>
        </w:trPr>
        <w:tc>
          <w:tcPr>
            <w:tcW w:w="297" w:type="pct"/>
            <w:vAlign w:val="center"/>
          </w:tcPr>
          <w:p w:rsidR="00666CD6" w:rsidRDefault="00666CD6">
            <w:pPr>
              <w:adjustRightInd w:val="0"/>
              <w:snapToGrid w:val="0"/>
              <w:jc w:val="center"/>
              <w:rPr>
                <w:rFonts w:ascii="楷体" w:eastAsia="楷体" w:hAnsi="楷体" w:cs="楷体"/>
              </w:rPr>
            </w:pPr>
            <w:r>
              <w:rPr>
                <w:rFonts w:ascii="楷体" w:eastAsia="楷体" w:hAnsi="楷体" w:cs="楷体" w:hint="eastAsia"/>
              </w:rPr>
              <w:t>2</w:t>
            </w:r>
          </w:p>
        </w:tc>
        <w:tc>
          <w:tcPr>
            <w:tcW w:w="1040" w:type="pct"/>
            <w:vAlign w:val="center"/>
          </w:tcPr>
          <w:p w:rsidR="00666CD6" w:rsidRPr="007F7C4C" w:rsidRDefault="00666CD6" w:rsidP="00C87B6A">
            <w:pPr>
              <w:jc w:val="center"/>
              <w:rPr>
                <w:rFonts w:ascii="Times New Roman" w:eastAsia="仿宋" w:hAnsi="Times New Roman"/>
                <w:color w:val="000000" w:themeColor="text1"/>
                <w:sz w:val="21"/>
                <w:szCs w:val="21"/>
              </w:rPr>
            </w:pPr>
            <w:r w:rsidRPr="007F7C4C">
              <w:rPr>
                <w:rFonts w:ascii="Times New Roman" w:eastAsia="仿宋" w:hAnsi="Times New Roman" w:hint="eastAsia"/>
                <w:color w:val="000000" w:themeColor="text1"/>
                <w:sz w:val="21"/>
                <w:szCs w:val="21"/>
              </w:rPr>
              <w:t>“欧科能源杯”</w:t>
            </w:r>
            <w:proofErr w:type="gramStart"/>
            <w:r w:rsidRPr="007F7C4C">
              <w:rPr>
                <w:rFonts w:ascii="Times New Roman" w:eastAsia="仿宋" w:hAnsi="Times New Roman" w:hint="eastAsia"/>
                <w:color w:val="000000" w:themeColor="text1"/>
                <w:sz w:val="21"/>
                <w:szCs w:val="21"/>
              </w:rPr>
              <w:t>过控创新</w:t>
            </w:r>
            <w:proofErr w:type="gramEnd"/>
            <w:r w:rsidRPr="007F7C4C">
              <w:rPr>
                <w:rFonts w:ascii="Times New Roman" w:eastAsia="仿宋" w:hAnsi="Times New Roman" w:hint="eastAsia"/>
                <w:color w:val="000000" w:themeColor="text1"/>
                <w:sz w:val="21"/>
                <w:szCs w:val="21"/>
              </w:rPr>
              <w:t>创业大赛</w:t>
            </w:r>
          </w:p>
        </w:tc>
        <w:tc>
          <w:tcPr>
            <w:tcW w:w="475" w:type="pct"/>
            <w:vAlign w:val="center"/>
          </w:tcPr>
          <w:p w:rsidR="00666CD6" w:rsidRPr="007F7C4C" w:rsidRDefault="00666CD6" w:rsidP="00C87B6A">
            <w:pPr>
              <w:jc w:val="center"/>
              <w:rPr>
                <w:rFonts w:ascii="Times New Roman" w:eastAsia="仿宋" w:hAnsi="Times New Roman"/>
                <w:color w:val="000000" w:themeColor="text1"/>
                <w:sz w:val="21"/>
                <w:szCs w:val="21"/>
              </w:rPr>
            </w:pPr>
            <w:r w:rsidRPr="007F7C4C">
              <w:rPr>
                <w:rFonts w:ascii="Times New Roman" w:eastAsia="仿宋" w:hAnsi="Times New Roman"/>
                <w:color w:val="000000" w:themeColor="text1"/>
                <w:sz w:val="21"/>
                <w:szCs w:val="21"/>
              </w:rPr>
              <w:t>校级</w:t>
            </w:r>
          </w:p>
        </w:tc>
        <w:tc>
          <w:tcPr>
            <w:tcW w:w="440" w:type="pct"/>
            <w:vAlign w:val="center"/>
          </w:tcPr>
          <w:p w:rsidR="00666CD6" w:rsidRPr="007F7C4C" w:rsidRDefault="00666CD6" w:rsidP="00C87B6A">
            <w:pPr>
              <w:jc w:val="center"/>
              <w:rPr>
                <w:rFonts w:ascii="Times New Roman" w:eastAsia="仿宋" w:hAnsi="Times New Roman"/>
                <w:color w:val="000000" w:themeColor="text1"/>
                <w:sz w:val="21"/>
                <w:szCs w:val="21"/>
              </w:rPr>
            </w:pPr>
            <w:r w:rsidRPr="007F7C4C">
              <w:rPr>
                <w:rFonts w:ascii="Times New Roman" w:eastAsia="仿宋" w:hAnsi="Times New Roman" w:hint="eastAsia"/>
                <w:color w:val="000000" w:themeColor="text1"/>
                <w:sz w:val="21"/>
                <w:szCs w:val="21"/>
              </w:rPr>
              <w:t>100</w:t>
            </w:r>
          </w:p>
        </w:tc>
        <w:tc>
          <w:tcPr>
            <w:tcW w:w="587" w:type="pct"/>
            <w:vAlign w:val="center"/>
          </w:tcPr>
          <w:p w:rsidR="00666CD6" w:rsidRPr="007F7C4C" w:rsidRDefault="00666CD6" w:rsidP="00C87B6A">
            <w:pPr>
              <w:jc w:val="center"/>
              <w:rPr>
                <w:rFonts w:ascii="Times New Roman" w:eastAsia="仿宋" w:hAnsi="Times New Roman"/>
                <w:color w:val="000000" w:themeColor="text1"/>
                <w:sz w:val="21"/>
                <w:szCs w:val="21"/>
              </w:rPr>
            </w:pPr>
            <w:r w:rsidRPr="007F7C4C">
              <w:rPr>
                <w:rFonts w:ascii="Times New Roman" w:eastAsia="仿宋" w:hAnsi="Times New Roman"/>
                <w:color w:val="000000" w:themeColor="text1"/>
                <w:sz w:val="21"/>
                <w:szCs w:val="21"/>
              </w:rPr>
              <w:t>李君</w:t>
            </w:r>
          </w:p>
        </w:tc>
        <w:tc>
          <w:tcPr>
            <w:tcW w:w="530" w:type="pct"/>
            <w:vAlign w:val="center"/>
          </w:tcPr>
          <w:p w:rsidR="00666CD6" w:rsidRPr="007F7C4C" w:rsidRDefault="00666CD6" w:rsidP="00C87B6A">
            <w:pPr>
              <w:jc w:val="center"/>
              <w:rPr>
                <w:rFonts w:ascii="Times New Roman" w:eastAsia="仿宋" w:hAnsi="Times New Roman"/>
                <w:color w:val="000000" w:themeColor="text1"/>
                <w:sz w:val="21"/>
                <w:szCs w:val="21"/>
              </w:rPr>
            </w:pPr>
            <w:r>
              <w:rPr>
                <w:rFonts w:ascii="Times New Roman" w:eastAsia="仿宋" w:hAnsi="Times New Roman"/>
                <w:color w:val="000000" w:themeColor="text1"/>
                <w:sz w:val="21"/>
                <w:szCs w:val="21"/>
              </w:rPr>
              <w:t>中级</w:t>
            </w:r>
          </w:p>
        </w:tc>
        <w:tc>
          <w:tcPr>
            <w:tcW w:w="921" w:type="pct"/>
            <w:vAlign w:val="center"/>
          </w:tcPr>
          <w:p w:rsidR="00666CD6" w:rsidRPr="007F7C4C" w:rsidRDefault="00666CD6" w:rsidP="00C87B6A">
            <w:pPr>
              <w:jc w:val="center"/>
              <w:rPr>
                <w:rFonts w:ascii="Times New Roman" w:eastAsia="仿宋" w:hAnsi="Times New Roman"/>
                <w:color w:val="000000" w:themeColor="text1"/>
                <w:sz w:val="21"/>
                <w:szCs w:val="21"/>
              </w:rPr>
            </w:pPr>
            <w:r w:rsidRPr="007F7C4C">
              <w:rPr>
                <w:rFonts w:ascii="Times New Roman" w:eastAsia="仿宋" w:hAnsi="Times New Roman" w:hint="eastAsia"/>
                <w:color w:val="000000" w:themeColor="text1"/>
                <w:sz w:val="21"/>
                <w:szCs w:val="21"/>
              </w:rPr>
              <w:t>2022-05</w:t>
            </w:r>
          </w:p>
        </w:tc>
        <w:tc>
          <w:tcPr>
            <w:tcW w:w="710" w:type="pct"/>
            <w:vAlign w:val="center"/>
          </w:tcPr>
          <w:p w:rsidR="00666CD6" w:rsidRPr="007F7C4C" w:rsidRDefault="00666CD6" w:rsidP="00C87B6A">
            <w:pPr>
              <w:jc w:val="center"/>
              <w:rPr>
                <w:rFonts w:ascii="Times New Roman" w:eastAsia="仿宋" w:hAnsi="Times New Roman"/>
                <w:color w:val="000000" w:themeColor="text1"/>
                <w:sz w:val="21"/>
                <w:szCs w:val="21"/>
              </w:rPr>
            </w:pPr>
            <w:r w:rsidRPr="007F7C4C">
              <w:rPr>
                <w:rFonts w:ascii="Times New Roman" w:eastAsia="仿宋" w:hAnsi="Times New Roman" w:hint="eastAsia"/>
                <w:color w:val="000000" w:themeColor="text1"/>
                <w:sz w:val="21"/>
                <w:szCs w:val="21"/>
              </w:rPr>
              <w:t>1</w:t>
            </w:r>
          </w:p>
        </w:tc>
      </w:tr>
    </w:tbl>
    <w:p w:rsidR="008757ED" w:rsidRDefault="00E4469B">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rsidR="008757ED" w:rsidRDefault="00E4469B">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3.开展科普活动情况</w:t>
      </w:r>
    </w:p>
    <w:tbl>
      <w:tblPr>
        <w:tblStyle w:val="a7"/>
        <w:tblW w:w="5000" w:type="pct"/>
        <w:jc w:val="center"/>
        <w:tblLayout w:type="fixed"/>
        <w:tblLook w:val="04A0" w:firstRow="1" w:lastRow="0" w:firstColumn="1" w:lastColumn="0" w:noHBand="0" w:noVBand="1"/>
      </w:tblPr>
      <w:tblGrid>
        <w:gridCol w:w="710"/>
        <w:gridCol w:w="1671"/>
        <w:gridCol w:w="1284"/>
        <w:gridCol w:w="4851"/>
      </w:tblGrid>
      <w:tr w:rsidR="008757ED" w:rsidTr="00931FBD">
        <w:trPr>
          <w:trHeight w:val="474"/>
          <w:jc w:val="center"/>
        </w:trPr>
        <w:tc>
          <w:tcPr>
            <w:tcW w:w="417" w:type="pct"/>
            <w:vAlign w:val="center"/>
          </w:tcPr>
          <w:p w:rsidR="008757ED" w:rsidRDefault="00E4469B">
            <w:pPr>
              <w:jc w:val="center"/>
              <w:rPr>
                <w:rFonts w:ascii="黑体" w:eastAsia="黑体" w:hAnsi="黑体" w:cs="宋体"/>
              </w:rPr>
            </w:pPr>
            <w:r>
              <w:rPr>
                <w:rFonts w:ascii="黑体" w:eastAsia="黑体" w:hAnsi="黑体" w:cs="宋体" w:hint="eastAsia"/>
              </w:rPr>
              <w:t>序号</w:t>
            </w:r>
          </w:p>
        </w:tc>
        <w:tc>
          <w:tcPr>
            <w:tcW w:w="981" w:type="pct"/>
            <w:vAlign w:val="center"/>
          </w:tcPr>
          <w:p w:rsidR="008757ED" w:rsidRDefault="00E4469B">
            <w:pPr>
              <w:jc w:val="center"/>
              <w:rPr>
                <w:rFonts w:ascii="黑体" w:eastAsia="黑体" w:hAnsi="黑体" w:cs="宋体"/>
              </w:rPr>
            </w:pPr>
            <w:r>
              <w:rPr>
                <w:rFonts w:ascii="黑体" w:eastAsia="黑体" w:hAnsi="黑体" w:cs="宋体" w:hint="eastAsia"/>
              </w:rPr>
              <w:t>活动开展时间</w:t>
            </w:r>
          </w:p>
        </w:tc>
        <w:tc>
          <w:tcPr>
            <w:tcW w:w="754" w:type="pct"/>
            <w:vAlign w:val="center"/>
          </w:tcPr>
          <w:p w:rsidR="008757ED" w:rsidRDefault="00E4469B">
            <w:pPr>
              <w:jc w:val="center"/>
              <w:rPr>
                <w:rFonts w:ascii="黑体" w:eastAsia="黑体" w:hAnsi="黑体" w:cs="宋体"/>
              </w:rPr>
            </w:pPr>
            <w:r>
              <w:rPr>
                <w:rFonts w:ascii="黑体" w:eastAsia="黑体" w:hAnsi="黑体" w:cs="宋体" w:hint="eastAsia"/>
              </w:rPr>
              <w:t>参加人数</w:t>
            </w:r>
          </w:p>
        </w:tc>
        <w:tc>
          <w:tcPr>
            <w:tcW w:w="2848" w:type="pct"/>
            <w:vAlign w:val="center"/>
          </w:tcPr>
          <w:p w:rsidR="008757ED" w:rsidRDefault="00E4469B">
            <w:pPr>
              <w:jc w:val="center"/>
              <w:rPr>
                <w:rFonts w:ascii="黑体" w:eastAsia="黑体" w:hAnsi="黑体" w:cs="宋体"/>
              </w:rPr>
            </w:pPr>
            <w:r>
              <w:rPr>
                <w:rFonts w:ascii="黑体" w:eastAsia="黑体" w:hAnsi="黑体" w:cs="宋体" w:hint="eastAsia"/>
              </w:rPr>
              <w:t>活动报道网址</w:t>
            </w:r>
          </w:p>
        </w:tc>
      </w:tr>
      <w:tr w:rsidR="00931FBD" w:rsidTr="00931FBD">
        <w:trPr>
          <w:trHeight w:val="548"/>
          <w:jc w:val="center"/>
        </w:trPr>
        <w:tc>
          <w:tcPr>
            <w:tcW w:w="417" w:type="pct"/>
            <w:vAlign w:val="center"/>
          </w:tcPr>
          <w:p w:rsidR="00931FBD" w:rsidRDefault="00931FBD" w:rsidP="00C87B6A">
            <w:pPr>
              <w:jc w:val="center"/>
              <w:rPr>
                <w:rFonts w:ascii="黑体" w:eastAsia="黑体" w:hAnsi="黑体" w:cs="宋体"/>
              </w:rPr>
            </w:pPr>
            <w:r>
              <w:rPr>
                <w:rFonts w:ascii="黑体" w:eastAsia="黑体" w:hAnsi="黑体" w:cs="宋体" w:hint="eastAsia"/>
              </w:rPr>
              <w:t>1</w:t>
            </w:r>
          </w:p>
        </w:tc>
        <w:tc>
          <w:tcPr>
            <w:tcW w:w="981" w:type="pct"/>
            <w:vAlign w:val="center"/>
          </w:tcPr>
          <w:p w:rsidR="00931FBD" w:rsidRPr="00214FCB" w:rsidRDefault="00931FBD" w:rsidP="00C87B6A">
            <w:pPr>
              <w:adjustRightInd w:val="0"/>
              <w:jc w:val="center"/>
              <w:rPr>
                <w:rFonts w:ascii="Times New Roman" w:eastAsia="仿宋" w:hAnsi="Times New Roman"/>
                <w:color w:val="000000" w:themeColor="text1"/>
                <w:sz w:val="21"/>
                <w:szCs w:val="21"/>
              </w:rPr>
            </w:pPr>
            <w:r w:rsidRPr="00214FCB">
              <w:rPr>
                <w:rFonts w:ascii="Times New Roman" w:eastAsia="仿宋" w:hAnsi="Times New Roman" w:hint="eastAsia"/>
                <w:color w:val="000000" w:themeColor="text1"/>
                <w:sz w:val="21"/>
                <w:szCs w:val="21"/>
              </w:rPr>
              <w:t>2022-11-06</w:t>
            </w:r>
          </w:p>
        </w:tc>
        <w:tc>
          <w:tcPr>
            <w:tcW w:w="754" w:type="pct"/>
            <w:vAlign w:val="center"/>
          </w:tcPr>
          <w:p w:rsidR="00931FBD" w:rsidRPr="00214FCB" w:rsidRDefault="00931FBD" w:rsidP="00C87B6A">
            <w:pPr>
              <w:adjustRightInd w:val="0"/>
              <w:jc w:val="center"/>
              <w:rPr>
                <w:rFonts w:ascii="Times New Roman" w:eastAsia="仿宋" w:hAnsi="Times New Roman"/>
                <w:color w:val="000000" w:themeColor="text1"/>
                <w:sz w:val="21"/>
                <w:szCs w:val="21"/>
              </w:rPr>
            </w:pPr>
            <w:r w:rsidRPr="00214FCB">
              <w:rPr>
                <w:rFonts w:ascii="Times New Roman" w:eastAsia="仿宋" w:hAnsi="Times New Roman" w:hint="eastAsia"/>
                <w:color w:val="000000" w:themeColor="text1"/>
                <w:sz w:val="21"/>
                <w:szCs w:val="21"/>
              </w:rPr>
              <w:t>20</w:t>
            </w:r>
          </w:p>
        </w:tc>
        <w:tc>
          <w:tcPr>
            <w:tcW w:w="2848" w:type="pct"/>
            <w:vAlign w:val="center"/>
          </w:tcPr>
          <w:p w:rsidR="00931FBD" w:rsidRDefault="00931FBD" w:rsidP="00C87B6A">
            <w:pPr>
              <w:adjustRightInd w:val="0"/>
              <w:jc w:val="center"/>
              <w:rPr>
                <w:rFonts w:ascii="黑体" w:eastAsia="黑体" w:hAnsi="黑体" w:cs="宋体"/>
              </w:rPr>
            </w:pPr>
            <w:r w:rsidRPr="00214FCB">
              <w:rPr>
                <w:rFonts w:ascii="Times New Roman" w:eastAsia="仿宋" w:hAnsi="Times New Roman"/>
                <w:color w:val="000000" w:themeColor="text1"/>
                <w:sz w:val="21"/>
                <w:szCs w:val="21"/>
              </w:rPr>
              <w:t>https://mp.weixin.qq.com/s/IN9FZrBr5GWH4XPxoGoT9A</w:t>
            </w:r>
          </w:p>
        </w:tc>
      </w:tr>
    </w:tbl>
    <w:p w:rsidR="008757ED" w:rsidRDefault="00E4469B">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942"/>
        <w:gridCol w:w="1578"/>
        <w:gridCol w:w="1080"/>
      </w:tblGrid>
      <w:tr w:rsidR="008757ED" w:rsidTr="00931FBD">
        <w:trPr>
          <w:trHeight w:val="652"/>
          <w:jc w:val="center"/>
        </w:trPr>
        <w:tc>
          <w:tcPr>
            <w:tcW w:w="720" w:type="dxa"/>
            <w:vAlign w:val="center"/>
          </w:tcPr>
          <w:p w:rsidR="008757ED" w:rsidRDefault="00E4469B">
            <w:pPr>
              <w:jc w:val="center"/>
              <w:rPr>
                <w:rFonts w:ascii="黑体" w:eastAsia="黑体" w:hAnsi="黑体"/>
              </w:rPr>
            </w:pPr>
            <w:r>
              <w:rPr>
                <w:rFonts w:ascii="黑体" w:eastAsia="黑体" w:hAnsi="黑体" w:cs="宋体" w:hint="eastAsia"/>
              </w:rPr>
              <w:t>序号</w:t>
            </w:r>
          </w:p>
        </w:tc>
        <w:tc>
          <w:tcPr>
            <w:tcW w:w="1800" w:type="dxa"/>
            <w:vAlign w:val="center"/>
          </w:tcPr>
          <w:p w:rsidR="008757ED" w:rsidRDefault="00E4469B">
            <w:pPr>
              <w:jc w:val="center"/>
              <w:rPr>
                <w:rFonts w:ascii="黑体" w:eastAsia="黑体" w:hAnsi="黑体"/>
              </w:rPr>
            </w:pPr>
            <w:r>
              <w:rPr>
                <w:rFonts w:ascii="黑体" w:eastAsia="黑体" w:hAnsi="黑体" w:cs="宋体" w:hint="eastAsia"/>
              </w:rPr>
              <w:t>培训项目名称</w:t>
            </w:r>
          </w:p>
        </w:tc>
        <w:tc>
          <w:tcPr>
            <w:tcW w:w="1440" w:type="dxa"/>
            <w:vAlign w:val="center"/>
          </w:tcPr>
          <w:p w:rsidR="008757ED" w:rsidRDefault="00E4469B">
            <w:pPr>
              <w:jc w:val="center"/>
              <w:rPr>
                <w:rFonts w:ascii="黑体" w:eastAsia="黑体" w:hAnsi="黑体"/>
              </w:rPr>
            </w:pPr>
            <w:r>
              <w:rPr>
                <w:rFonts w:ascii="黑体" w:eastAsia="黑体" w:hAnsi="黑体" w:hint="eastAsia"/>
              </w:rPr>
              <w:t>培训人数</w:t>
            </w:r>
          </w:p>
        </w:tc>
        <w:tc>
          <w:tcPr>
            <w:tcW w:w="1080" w:type="dxa"/>
            <w:vAlign w:val="center"/>
          </w:tcPr>
          <w:p w:rsidR="008757ED" w:rsidRDefault="00E4469B">
            <w:pPr>
              <w:jc w:val="center"/>
              <w:rPr>
                <w:rFonts w:ascii="黑体" w:eastAsia="黑体" w:hAnsi="黑体"/>
              </w:rPr>
            </w:pPr>
            <w:r>
              <w:rPr>
                <w:rFonts w:ascii="黑体" w:eastAsia="黑体" w:hAnsi="黑体" w:cs="宋体" w:hint="eastAsia"/>
              </w:rPr>
              <w:t>负责人</w:t>
            </w:r>
          </w:p>
        </w:tc>
        <w:tc>
          <w:tcPr>
            <w:tcW w:w="942" w:type="dxa"/>
            <w:vAlign w:val="center"/>
          </w:tcPr>
          <w:p w:rsidR="008757ED" w:rsidRDefault="00E4469B">
            <w:pPr>
              <w:jc w:val="center"/>
              <w:rPr>
                <w:rFonts w:ascii="黑体" w:eastAsia="黑体" w:hAnsi="黑体"/>
              </w:rPr>
            </w:pPr>
            <w:r>
              <w:rPr>
                <w:rFonts w:ascii="黑体" w:eastAsia="黑体" w:hAnsi="黑体" w:cs="宋体" w:hint="eastAsia"/>
              </w:rPr>
              <w:t>职称</w:t>
            </w:r>
          </w:p>
        </w:tc>
        <w:tc>
          <w:tcPr>
            <w:tcW w:w="1578" w:type="dxa"/>
            <w:vAlign w:val="center"/>
          </w:tcPr>
          <w:p w:rsidR="008757ED" w:rsidRDefault="00E4469B">
            <w:pPr>
              <w:jc w:val="center"/>
              <w:rPr>
                <w:rFonts w:ascii="黑体" w:eastAsia="黑体" w:hAnsi="黑体"/>
              </w:rPr>
            </w:pPr>
            <w:r>
              <w:rPr>
                <w:rFonts w:ascii="黑体" w:eastAsia="黑体" w:hAnsi="黑体" w:cs="宋体" w:hint="eastAsia"/>
              </w:rPr>
              <w:t>起止时间</w:t>
            </w:r>
          </w:p>
        </w:tc>
        <w:tc>
          <w:tcPr>
            <w:tcW w:w="1080" w:type="dxa"/>
            <w:vAlign w:val="center"/>
          </w:tcPr>
          <w:p w:rsidR="008757ED" w:rsidRDefault="00E4469B">
            <w:pPr>
              <w:jc w:val="center"/>
              <w:rPr>
                <w:rFonts w:ascii="黑体" w:eastAsia="黑体" w:hAnsi="黑体"/>
              </w:rPr>
            </w:pPr>
            <w:r>
              <w:rPr>
                <w:rFonts w:ascii="黑体" w:eastAsia="黑体" w:hAnsi="黑体" w:cs="宋体" w:hint="eastAsia"/>
              </w:rPr>
              <w:t>总经费（万元）</w:t>
            </w:r>
          </w:p>
        </w:tc>
      </w:tr>
      <w:tr w:rsidR="00931FBD" w:rsidTr="00931FBD">
        <w:trPr>
          <w:trHeight w:val="563"/>
          <w:jc w:val="center"/>
        </w:trPr>
        <w:tc>
          <w:tcPr>
            <w:tcW w:w="720" w:type="dxa"/>
            <w:vAlign w:val="center"/>
          </w:tcPr>
          <w:p w:rsidR="00931FBD" w:rsidRDefault="00931FBD">
            <w:pPr>
              <w:spacing w:line="320" w:lineRule="exact"/>
              <w:jc w:val="center"/>
              <w:rPr>
                <w:rFonts w:ascii="楷体" w:eastAsia="楷体" w:hAnsi="楷体"/>
              </w:rPr>
            </w:pPr>
            <w:r>
              <w:rPr>
                <w:rFonts w:ascii="楷体" w:eastAsia="楷体" w:hAnsi="楷体" w:hint="eastAsia"/>
              </w:rPr>
              <w:t>1</w:t>
            </w:r>
          </w:p>
        </w:tc>
        <w:tc>
          <w:tcPr>
            <w:tcW w:w="1800" w:type="dxa"/>
            <w:vAlign w:val="center"/>
          </w:tcPr>
          <w:p w:rsidR="00931FBD" w:rsidRPr="0060044D" w:rsidRDefault="00931FBD" w:rsidP="00C87B6A">
            <w:pPr>
              <w:spacing w:line="320" w:lineRule="exact"/>
              <w:jc w:val="center"/>
              <w:rPr>
                <w:rFonts w:ascii="仿宋" w:eastAsia="仿宋" w:hAnsi="仿宋"/>
                <w:sz w:val="21"/>
                <w:szCs w:val="21"/>
              </w:rPr>
            </w:pPr>
            <w:r w:rsidRPr="0060044D">
              <w:rPr>
                <w:rFonts w:ascii="仿宋" w:eastAsia="仿宋" w:hAnsi="仿宋" w:hint="eastAsia"/>
                <w:sz w:val="21"/>
                <w:szCs w:val="21"/>
              </w:rPr>
              <w:t>CAD培训</w:t>
            </w:r>
          </w:p>
        </w:tc>
        <w:tc>
          <w:tcPr>
            <w:tcW w:w="1440" w:type="dxa"/>
            <w:vAlign w:val="center"/>
          </w:tcPr>
          <w:p w:rsidR="00931FBD" w:rsidRPr="0060044D" w:rsidRDefault="00931FBD" w:rsidP="00C87B6A">
            <w:pPr>
              <w:spacing w:line="320" w:lineRule="exact"/>
              <w:jc w:val="center"/>
              <w:rPr>
                <w:rFonts w:ascii="仿宋" w:eastAsia="仿宋" w:hAnsi="仿宋"/>
                <w:sz w:val="21"/>
                <w:szCs w:val="21"/>
              </w:rPr>
            </w:pPr>
            <w:r w:rsidRPr="0060044D">
              <w:rPr>
                <w:rFonts w:ascii="仿宋" w:eastAsia="仿宋" w:hAnsi="仿宋" w:hint="eastAsia"/>
                <w:sz w:val="21"/>
                <w:szCs w:val="21"/>
              </w:rPr>
              <w:t>100</w:t>
            </w:r>
          </w:p>
        </w:tc>
        <w:tc>
          <w:tcPr>
            <w:tcW w:w="1080" w:type="dxa"/>
            <w:vAlign w:val="center"/>
          </w:tcPr>
          <w:p w:rsidR="00931FBD" w:rsidRPr="0060044D" w:rsidRDefault="00931FBD" w:rsidP="00C87B6A">
            <w:pPr>
              <w:spacing w:line="320" w:lineRule="exact"/>
              <w:jc w:val="center"/>
              <w:rPr>
                <w:rFonts w:ascii="仿宋" w:eastAsia="仿宋" w:hAnsi="仿宋"/>
                <w:sz w:val="21"/>
                <w:szCs w:val="21"/>
              </w:rPr>
            </w:pPr>
            <w:r w:rsidRPr="0060044D">
              <w:rPr>
                <w:rFonts w:ascii="仿宋" w:eastAsia="仿宋" w:hAnsi="仿宋"/>
                <w:sz w:val="21"/>
                <w:szCs w:val="21"/>
              </w:rPr>
              <w:t>赵子业</w:t>
            </w:r>
          </w:p>
        </w:tc>
        <w:tc>
          <w:tcPr>
            <w:tcW w:w="942" w:type="dxa"/>
            <w:vAlign w:val="center"/>
          </w:tcPr>
          <w:p w:rsidR="00931FBD" w:rsidRPr="0060044D" w:rsidRDefault="00931FBD" w:rsidP="00C87B6A">
            <w:pPr>
              <w:spacing w:line="320" w:lineRule="exact"/>
              <w:jc w:val="center"/>
              <w:rPr>
                <w:rFonts w:ascii="仿宋" w:eastAsia="仿宋" w:hAnsi="仿宋"/>
                <w:sz w:val="21"/>
                <w:szCs w:val="21"/>
              </w:rPr>
            </w:pPr>
            <w:r>
              <w:rPr>
                <w:rFonts w:ascii="仿宋" w:eastAsia="仿宋" w:hAnsi="仿宋" w:hint="eastAsia"/>
                <w:sz w:val="21"/>
                <w:szCs w:val="21"/>
              </w:rPr>
              <w:t>中级</w:t>
            </w:r>
          </w:p>
        </w:tc>
        <w:tc>
          <w:tcPr>
            <w:tcW w:w="1578" w:type="dxa"/>
            <w:vAlign w:val="center"/>
          </w:tcPr>
          <w:p w:rsidR="00931FBD" w:rsidRPr="0060044D" w:rsidRDefault="00931FBD" w:rsidP="00C87B6A">
            <w:pPr>
              <w:spacing w:line="320" w:lineRule="exact"/>
              <w:jc w:val="center"/>
              <w:rPr>
                <w:rFonts w:ascii="仿宋" w:eastAsia="仿宋" w:hAnsi="仿宋"/>
                <w:sz w:val="21"/>
                <w:szCs w:val="21"/>
              </w:rPr>
            </w:pPr>
            <w:r w:rsidRPr="0060044D">
              <w:rPr>
                <w:rFonts w:ascii="仿宋" w:eastAsia="仿宋" w:hAnsi="仿宋" w:hint="eastAsia"/>
                <w:sz w:val="21"/>
                <w:szCs w:val="21"/>
              </w:rPr>
              <w:t>202</w:t>
            </w:r>
            <w:r>
              <w:rPr>
                <w:rFonts w:ascii="仿宋" w:eastAsia="仿宋" w:hAnsi="仿宋" w:hint="eastAsia"/>
                <w:sz w:val="21"/>
                <w:szCs w:val="21"/>
              </w:rPr>
              <w:t>2-05-21至2022-05-22</w:t>
            </w:r>
          </w:p>
        </w:tc>
        <w:tc>
          <w:tcPr>
            <w:tcW w:w="1080" w:type="dxa"/>
            <w:vAlign w:val="center"/>
          </w:tcPr>
          <w:p w:rsidR="00931FBD" w:rsidRPr="0060044D" w:rsidRDefault="00931FBD" w:rsidP="00C87B6A">
            <w:pPr>
              <w:spacing w:line="320" w:lineRule="exact"/>
              <w:jc w:val="center"/>
              <w:rPr>
                <w:rFonts w:ascii="仿宋" w:eastAsia="仿宋" w:hAnsi="仿宋"/>
                <w:sz w:val="21"/>
                <w:szCs w:val="21"/>
              </w:rPr>
            </w:pPr>
            <w:r w:rsidRPr="0060044D">
              <w:rPr>
                <w:rFonts w:ascii="仿宋" w:eastAsia="仿宋" w:hAnsi="仿宋" w:hint="eastAsia"/>
                <w:sz w:val="21"/>
                <w:szCs w:val="21"/>
              </w:rPr>
              <w:t>0</w:t>
            </w:r>
          </w:p>
        </w:tc>
      </w:tr>
      <w:tr w:rsidR="00931FBD" w:rsidTr="00931FBD">
        <w:trPr>
          <w:trHeight w:val="563"/>
          <w:jc w:val="center"/>
        </w:trPr>
        <w:tc>
          <w:tcPr>
            <w:tcW w:w="720" w:type="dxa"/>
            <w:vAlign w:val="center"/>
          </w:tcPr>
          <w:p w:rsidR="00931FBD" w:rsidRDefault="00931FBD">
            <w:pPr>
              <w:spacing w:line="320" w:lineRule="exact"/>
              <w:jc w:val="center"/>
              <w:rPr>
                <w:rFonts w:ascii="楷体" w:eastAsia="楷体" w:hAnsi="楷体"/>
              </w:rPr>
            </w:pPr>
            <w:r>
              <w:rPr>
                <w:rFonts w:ascii="楷体" w:eastAsia="楷体" w:hAnsi="楷体" w:hint="eastAsia"/>
              </w:rPr>
              <w:t>2</w:t>
            </w:r>
          </w:p>
        </w:tc>
        <w:tc>
          <w:tcPr>
            <w:tcW w:w="1800" w:type="dxa"/>
            <w:vAlign w:val="center"/>
          </w:tcPr>
          <w:p w:rsidR="00931FBD" w:rsidRPr="0060044D" w:rsidRDefault="00931FBD" w:rsidP="00C87B6A">
            <w:pPr>
              <w:spacing w:line="320" w:lineRule="exact"/>
              <w:jc w:val="center"/>
              <w:rPr>
                <w:rFonts w:ascii="仿宋" w:eastAsia="仿宋" w:hAnsi="仿宋"/>
                <w:sz w:val="21"/>
                <w:szCs w:val="21"/>
              </w:rPr>
            </w:pPr>
            <w:r>
              <w:rPr>
                <w:rFonts w:ascii="仿宋" w:eastAsia="仿宋" w:hAnsi="仿宋" w:hint="eastAsia"/>
                <w:sz w:val="21"/>
                <w:szCs w:val="21"/>
              </w:rPr>
              <w:t>3D打印技术培训</w:t>
            </w:r>
          </w:p>
        </w:tc>
        <w:tc>
          <w:tcPr>
            <w:tcW w:w="1440" w:type="dxa"/>
            <w:vAlign w:val="center"/>
          </w:tcPr>
          <w:p w:rsidR="00931FBD" w:rsidRPr="0060044D" w:rsidRDefault="00931FBD" w:rsidP="00C87B6A">
            <w:pPr>
              <w:spacing w:line="320" w:lineRule="exact"/>
              <w:jc w:val="center"/>
              <w:rPr>
                <w:rFonts w:ascii="仿宋" w:eastAsia="仿宋" w:hAnsi="仿宋"/>
                <w:sz w:val="21"/>
                <w:szCs w:val="21"/>
              </w:rPr>
            </w:pPr>
            <w:r>
              <w:rPr>
                <w:rFonts w:ascii="仿宋" w:eastAsia="仿宋" w:hAnsi="仿宋" w:hint="eastAsia"/>
                <w:sz w:val="21"/>
                <w:szCs w:val="21"/>
              </w:rPr>
              <w:t>20</w:t>
            </w:r>
          </w:p>
        </w:tc>
        <w:tc>
          <w:tcPr>
            <w:tcW w:w="1080" w:type="dxa"/>
            <w:vAlign w:val="center"/>
          </w:tcPr>
          <w:p w:rsidR="00931FBD" w:rsidRPr="0060044D" w:rsidRDefault="00931FBD" w:rsidP="00C87B6A">
            <w:pPr>
              <w:spacing w:line="320" w:lineRule="exact"/>
              <w:jc w:val="center"/>
              <w:rPr>
                <w:rFonts w:ascii="仿宋" w:eastAsia="仿宋" w:hAnsi="仿宋"/>
                <w:sz w:val="21"/>
                <w:szCs w:val="21"/>
              </w:rPr>
            </w:pPr>
            <w:r>
              <w:rPr>
                <w:rFonts w:ascii="仿宋" w:eastAsia="仿宋" w:hAnsi="仿宋"/>
                <w:sz w:val="21"/>
                <w:szCs w:val="21"/>
              </w:rPr>
              <w:t>赵子业</w:t>
            </w:r>
          </w:p>
        </w:tc>
        <w:tc>
          <w:tcPr>
            <w:tcW w:w="942" w:type="dxa"/>
            <w:vAlign w:val="center"/>
          </w:tcPr>
          <w:p w:rsidR="00931FBD" w:rsidRDefault="00931FBD" w:rsidP="00C87B6A">
            <w:pPr>
              <w:spacing w:line="320" w:lineRule="exact"/>
              <w:jc w:val="center"/>
              <w:rPr>
                <w:rFonts w:ascii="仿宋" w:eastAsia="仿宋" w:hAnsi="仿宋"/>
                <w:sz w:val="21"/>
                <w:szCs w:val="21"/>
              </w:rPr>
            </w:pPr>
            <w:r>
              <w:rPr>
                <w:rFonts w:ascii="仿宋" w:eastAsia="仿宋" w:hAnsi="仿宋" w:hint="eastAsia"/>
                <w:sz w:val="21"/>
                <w:szCs w:val="21"/>
              </w:rPr>
              <w:t>中级</w:t>
            </w:r>
          </w:p>
        </w:tc>
        <w:tc>
          <w:tcPr>
            <w:tcW w:w="1578" w:type="dxa"/>
            <w:vAlign w:val="center"/>
          </w:tcPr>
          <w:p w:rsidR="00931FBD" w:rsidRPr="0060044D" w:rsidRDefault="00931FBD" w:rsidP="00C87B6A">
            <w:pPr>
              <w:spacing w:line="320" w:lineRule="exact"/>
              <w:jc w:val="center"/>
              <w:rPr>
                <w:rFonts w:ascii="仿宋" w:eastAsia="仿宋" w:hAnsi="仿宋"/>
                <w:sz w:val="21"/>
                <w:szCs w:val="21"/>
              </w:rPr>
            </w:pPr>
            <w:r w:rsidRPr="003A25E3">
              <w:rPr>
                <w:rFonts w:ascii="仿宋" w:eastAsia="仿宋" w:hAnsi="仿宋" w:hint="eastAsia"/>
                <w:sz w:val="21"/>
                <w:szCs w:val="21"/>
              </w:rPr>
              <w:t>2022-09</w:t>
            </w:r>
          </w:p>
        </w:tc>
        <w:tc>
          <w:tcPr>
            <w:tcW w:w="1080" w:type="dxa"/>
            <w:vAlign w:val="center"/>
          </w:tcPr>
          <w:p w:rsidR="00931FBD" w:rsidRPr="0060044D" w:rsidRDefault="00931FBD" w:rsidP="00C87B6A">
            <w:pPr>
              <w:spacing w:line="320" w:lineRule="exact"/>
              <w:jc w:val="center"/>
              <w:rPr>
                <w:rFonts w:ascii="仿宋" w:eastAsia="仿宋" w:hAnsi="仿宋"/>
                <w:sz w:val="21"/>
                <w:szCs w:val="21"/>
              </w:rPr>
            </w:pPr>
            <w:r>
              <w:rPr>
                <w:rFonts w:ascii="仿宋" w:eastAsia="仿宋" w:hAnsi="仿宋" w:hint="eastAsia"/>
                <w:sz w:val="21"/>
                <w:szCs w:val="21"/>
              </w:rPr>
              <w:t>0</w:t>
            </w:r>
          </w:p>
        </w:tc>
      </w:tr>
      <w:tr w:rsidR="00931FBD" w:rsidTr="00931FBD">
        <w:trPr>
          <w:trHeight w:val="563"/>
          <w:jc w:val="center"/>
        </w:trPr>
        <w:tc>
          <w:tcPr>
            <w:tcW w:w="720" w:type="dxa"/>
            <w:vAlign w:val="center"/>
          </w:tcPr>
          <w:p w:rsidR="00931FBD" w:rsidRDefault="00931FBD">
            <w:pPr>
              <w:spacing w:line="320" w:lineRule="exact"/>
              <w:jc w:val="center"/>
              <w:rPr>
                <w:rFonts w:ascii="楷体" w:eastAsia="楷体" w:hAnsi="楷体"/>
              </w:rPr>
            </w:pPr>
            <w:r>
              <w:rPr>
                <w:rFonts w:ascii="楷体" w:eastAsia="楷体" w:hAnsi="楷体" w:hint="eastAsia"/>
              </w:rPr>
              <w:lastRenderedPageBreak/>
              <w:t>3</w:t>
            </w:r>
          </w:p>
        </w:tc>
        <w:tc>
          <w:tcPr>
            <w:tcW w:w="1800" w:type="dxa"/>
            <w:vAlign w:val="center"/>
          </w:tcPr>
          <w:p w:rsidR="00931FBD" w:rsidRDefault="00931FBD" w:rsidP="00C87B6A">
            <w:pPr>
              <w:spacing w:line="320" w:lineRule="exact"/>
              <w:jc w:val="center"/>
              <w:rPr>
                <w:rFonts w:ascii="仿宋" w:eastAsia="仿宋" w:hAnsi="仿宋"/>
                <w:sz w:val="21"/>
                <w:szCs w:val="21"/>
              </w:rPr>
            </w:pPr>
            <w:r>
              <w:rPr>
                <w:rFonts w:ascii="仿宋" w:eastAsia="仿宋" w:hAnsi="仿宋" w:hint="eastAsia"/>
                <w:sz w:val="21"/>
                <w:szCs w:val="21"/>
              </w:rPr>
              <w:t>C语言培训</w:t>
            </w:r>
          </w:p>
        </w:tc>
        <w:tc>
          <w:tcPr>
            <w:tcW w:w="1440" w:type="dxa"/>
            <w:vAlign w:val="center"/>
          </w:tcPr>
          <w:p w:rsidR="00931FBD" w:rsidRDefault="00931FBD" w:rsidP="00C87B6A">
            <w:pPr>
              <w:spacing w:line="320" w:lineRule="exact"/>
              <w:jc w:val="center"/>
              <w:rPr>
                <w:rFonts w:ascii="仿宋" w:eastAsia="仿宋" w:hAnsi="仿宋"/>
                <w:sz w:val="21"/>
                <w:szCs w:val="21"/>
              </w:rPr>
            </w:pPr>
            <w:r>
              <w:rPr>
                <w:rFonts w:ascii="仿宋" w:eastAsia="仿宋" w:hAnsi="仿宋" w:hint="eastAsia"/>
                <w:sz w:val="21"/>
                <w:szCs w:val="21"/>
              </w:rPr>
              <w:t>20</w:t>
            </w:r>
          </w:p>
        </w:tc>
        <w:tc>
          <w:tcPr>
            <w:tcW w:w="1080" w:type="dxa"/>
            <w:vAlign w:val="center"/>
          </w:tcPr>
          <w:p w:rsidR="00931FBD" w:rsidRDefault="00931FBD" w:rsidP="00C87B6A">
            <w:pPr>
              <w:spacing w:line="320" w:lineRule="exact"/>
              <w:jc w:val="center"/>
              <w:rPr>
                <w:rFonts w:ascii="仿宋" w:eastAsia="仿宋" w:hAnsi="仿宋"/>
                <w:sz w:val="21"/>
                <w:szCs w:val="21"/>
              </w:rPr>
            </w:pPr>
            <w:r>
              <w:rPr>
                <w:rFonts w:ascii="仿宋" w:eastAsia="仿宋" w:hAnsi="仿宋"/>
                <w:sz w:val="21"/>
                <w:szCs w:val="21"/>
              </w:rPr>
              <w:t>赵子业</w:t>
            </w:r>
          </w:p>
        </w:tc>
        <w:tc>
          <w:tcPr>
            <w:tcW w:w="942" w:type="dxa"/>
            <w:vAlign w:val="center"/>
          </w:tcPr>
          <w:p w:rsidR="00931FBD" w:rsidRDefault="00931FBD" w:rsidP="00C87B6A">
            <w:pPr>
              <w:spacing w:line="320" w:lineRule="exact"/>
              <w:jc w:val="center"/>
              <w:rPr>
                <w:rFonts w:ascii="仿宋" w:eastAsia="仿宋" w:hAnsi="仿宋"/>
                <w:sz w:val="21"/>
                <w:szCs w:val="21"/>
              </w:rPr>
            </w:pPr>
            <w:r>
              <w:rPr>
                <w:rFonts w:ascii="仿宋" w:eastAsia="仿宋" w:hAnsi="仿宋" w:hint="eastAsia"/>
                <w:sz w:val="21"/>
                <w:szCs w:val="21"/>
              </w:rPr>
              <w:t>中级</w:t>
            </w:r>
          </w:p>
        </w:tc>
        <w:tc>
          <w:tcPr>
            <w:tcW w:w="1578" w:type="dxa"/>
            <w:vAlign w:val="center"/>
          </w:tcPr>
          <w:p w:rsidR="00931FBD" w:rsidRPr="003A25E3" w:rsidRDefault="00931FBD" w:rsidP="00C87B6A">
            <w:pPr>
              <w:spacing w:line="320" w:lineRule="exact"/>
              <w:jc w:val="center"/>
              <w:rPr>
                <w:rFonts w:ascii="仿宋" w:eastAsia="仿宋" w:hAnsi="仿宋"/>
                <w:sz w:val="21"/>
                <w:szCs w:val="21"/>
              </w:rPr>
            </w:pPr>
            <w:r>
              <w:rPr>
                <w:rFonts w:ascii="仿宋" w:eastAsia="仿宋" w:hAnsi="仿宋" w:hint="eastAsia"/>
                <w:sz w:val="21"/>
                <w:szCs w:val="21"/>
              </w:rPr>
              <w:t>2022-10</w:t>
            </w:r>
          </w:p>
        </w:tc>
        <w:tc>
          <w:tcPr>
            <w:tcW w:w="1080" w:type="dxa"/>
            <w:vAlign w:val="center"/>
          </w:tcPr>
          <w:p w:rsidR="00931FBD" w:rsidRDefault="00931FBD" w:rsidP="00C87B6A">
            <w:pPr>
              <w:spacing w:line="320" w:lineRule="exact"/>
              <w:jc w:val="center"/>
              <w:rPr>
                <w:rFonts w:ascii="仿宋" w:eastAsia="仿宋" w:hAnsi="仿宋"/>
                <w:sz w:val="21"/>
                <w:szCs w:val="21"/>
              </w:rPr>
            </w:pPr>
            <w:r>
              <w:rPr>
                <w:rFonts w:ascii="仿宋" w:eastAsia="仿宋" w:hAnsi="仿宋" w:hint="eastAsia"/>
                <w:sz w:val="21"/>
                <w:szCs w:val="21"/>
              </w:rPr>
              <w:t>0</w:t>
            </w:r>
          </w:p>
        </w:tc>
      </w:tr>
    </w:tbl>
    <w:p w:rsidR="008757ED" w:rsidRDefault="00E4469B">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rsidR="008757ED" w:rsidRDefault="00E4469B">
      <w:pPr>
        <w:spacing w:beforeLines="50" w:before="163"/>
        <w:ind w:firstLineChars="200" w:firstLine="560"/>
        <w:rPr>
          <w:rFonts w:ascii="黑体" w:eastAsia="黑体" w:hAnsi="黑体"/>
          <w:sz w:val="28"/>
          <w:szCs w:val="28"/>
        </w:rPr>
      </w:pPr>
      <w:r>
        <w:rPr>
          <w:rFonts w:ascii="黑体" w:eastAsia="黑体" w:hAnsi="黑体" w:hint="eastAsia"/>
          <w:sz w:val="28"/>
          <w:szCs w:val="28"/>
        </w:rPr>
        <w:t>（三）安全工作情况</w:t>
      </w:r>
    </w:p>
    <w:tbl>
      <w:tblPr>
        <w:tblStyle w:val="a7"/>
        <w:tblW w:w="0" w:type="auto"/>
        <w:tblLook w:val="04A0" w:firstRow="1" w:lastRow="0" w:firstColumn="1" w:lastColumn="0" w:noHBand="0" w:noVBand="1"/>
      </w:tblPr>
      <w:tblGrid>
        <w:gridCol w:w="2129"/>
        <w:gridCol w:w="2129"/>
        <w:gridCol w:w="4258"/>
      </w:tblGrid>
      <w:tr w:rsidR="008757ED" w:rsidTr="00931FBD">
        <w:trPr>
          <w:trHeight w:val="392"/>
        </w:trPr>
        <w:tc>
          <w:tcPr>
            <w:tcW w:w="4258" w:type="dxa"/>
            <w:gridSpan w:val="2"/>
            <w:vAlign w:val="center"/>
          </w:tcPr>
          <w:p w:rsidR="008757ED" w:rsidRDefault="00E4469B">
            <w:pPr>
              <w:adjustRightInd w:val="0"/>
              <w:snapToGrid w:val="0"/>
              <w:jc w:val="center"/>
              <w:rPr>
                <w:rFonts w:ascii="黑体" w:eastAsia="黑体" w:hAnsi="黑体" w:cs="Times New Roman"/>
                <w:bCs/>
              </w:rPr>
            </w:pPr>
            <w:r>
              <w:rPr>
                <w:rFonts w:ascii="黑体" w:eastAsia="黑体" w:hAnsi="黑体" w:cs="Times New Roman" w:hint="eastAsia"/>
                <w:bCs/>
              </w:rPr>
              <w:t>安全教育培训情况</w:t>
            </w:r>
          </w:p>
        </w:tc>
        <w:tc>
          <w:tcPr>
            <w:tcW w:w="4258" w:type="dxa"/>
            <w:vAlign w:val="center"/>
          </w:tcPr>
          <w:p w:rsidR="008757ED" w:rsidRDefault="009F345E" w:rsidP="00BD21D1">
            <w:pPr>
              <w:adjustRightInd w:val="0"/>
              <w:snapToGrid w:val="0"/>
              <w:jc w:val="center"/>
              <w:rPr>
                <w:rFonts w:ascii="楷体" w:eastAsia="楷体" w:hAnsi="楷体" w:cs="Times New Roman"/>
                <w:bCs/>
              </w:rPr>
            </w:pPr>
            <w:r>
              <w:rPr>
                <w:rFonts w:ascii="楷体" w:eastAsia="楷体" w:hAnsi="楷体" w:cs="Times New Roman" w:hint="eastAsia"/>
                <w:bCs/>
              </w:rPr>
              <w:t>1</w:t>
            </w:r>
            <w:r w:rsidR="00BD21D1">
              <w:rPr>
                <w:rFonts w:ascii="楷体" w:eastAsia="楷体" w:hAnsi="楷体" w:cs="Times New Roman" w:hint="eastAsia"/>
                <w:bCs/>
              </w:rPr>
              <w:t>800</w:t>
            </w:r>
            <w:r w:rsidR="00E4469B">
              <w:rPr>
                <w:rFonts w:ascii="楷体" w:eastAsia="楷体" w:hAnsi="楷体" w:cs="Times New Roman" w:hint="eastAsia"/>
                <w:bCs/>
              </w:rPr>
              <w:t>人次</w:t>
            </w:r>
          </w:p>
        </w:tc>
      </w:tr>
      <w:tr w:rsidR="008757ED" w:rsidTr="00931FBD">
        <w:trPr>
          <w:trHeight w:val="392"/>
        </w:trPr>
        <w:tc>
          <w:tcPr>
            <w:tcW w:w="8516" w:type="dxa"/>
            <w:gridSpan w:val="3"/>
            <w:vAlign w:val="center"/>
          </w:tcPr>
          <w:p w:rsidR="008757ED" w:rsidRDefault="00E4469B">
            <w:pPr>
              <w:adjustRightInd w:val="0"/>
              <w:snapToGrid w:val="0"/>
              <w:jc w:val="center"/>
              <w:rPr>
                <w:rFonts w:ascii="黑体" w:eastAsia="黑体" w:hAnsi="黑体" w:cs="Times New Roman"/>
                <w:bCs/>
              </w:rPr>
            </w:pPr>
            <w:r>
              <w:rPr>
                <w:rFonts w:ascii="黑体" w:eastAsia="黑体" w:hAnsi="黑体" w:cs="Times New Roman" w:hint="eastAsia"/>
                <w:bCs/>
              </w:rPr>
              <w:t>是否发生安全责任事故</w:t>
            </w:r>
          </w:p>
        </w:tc>
      </w:tr>
      <w:tr w:rsidR="008757ED" w:rsidTr="00931FBD">
        <w:trPr>
          <w:trHeight w:val="392"/>
        </w:trPr>
        <w:tc>
          <w:tcPr>
            <w:tcW w:w="4258" w:type="dxa"/>
            <w:gridSpan w:val="2"/>
            <w:vAlign w:val="center"/>
          </w:tcPr>
          <w:p w:rsidR="008757ED" w:rsidRDefault="00E4469B">
            <w:pPr>
              <w:adjustRightInd w:val="0"/>
              <w:snapToGrid w:val="0"/>
              <w:jc w:val="center"/>
              <w:rPr>
                <w:rFonts w:ascii="黑体" w:eastAsia="黑体" w:hAnsi="黑体" w:cs="Times New Roman"/>
                <w:bCs/>
              </w:rPr>
            </w:pPr>
            <w:r>
              <w:rPr>
                <w:rFonts w:ascii="黑体" w:eastAsia="黑体" w:hAnsi="黑体" w:cs="Times New Roman" w:hint="eastAsia"/>
                <w:bCs/>
              </w:rPr>
              <w:t>伤亡人数（人）</w:t>
            </w:r>
          </w:p>
        </w:tc>
        <w:tc>
          <w:tcPr>
            <w:tcW w:w="4258" w:type="dxa"/>
            <w:vMerge w:val="restart"/>
            <w:vAlign w:val="center"/>
          </w:tcPr>
          <w:p w:rsidR="008757ED" w:rsidRDefault="00E4469B">
            <w:pPr>
              <w:adjustRightInd w:val="0"/>
              <w:snapToGrid w:val="0"/>
              <w:jc w:val="center"/>
              <w:rPr>
                <w:rFonts w:ascii="黑体" w:eastAsia="黑体" w:hAnsi="黑体" w:cs="Times New Roman"/>
                <w:bCs/>
              </w:rPr>
            </w:pPr>
            <w:r>
              <w:rPr>
                <w:rFonts w:ascii="黑体" w:eastAsia="黑体" w:hAnsi="黑体" w:cs="Times New Roman" w:hint="eastAsia"/>
                <w:bCs/>
              </w:rPr>
              <w:t>未发生</w:t>
            </w:r>
          </w:p>
        </w:tc>
      </w:tr>
      <w:tr w:rsidR="008757ED" w:rsidTr="00931FBD">
        <w:trPr>
          <w:trHeight w:val="392"/>
        </w:trPr>
        <w:tc>
          <w:tcPr>
            <w:tcW w:w="2129" w:type="dxa"/>
            <w:vAlign w:val="center"/>
          </w:tcPr>
          <w:p w:rsidR="008757ED" w:rsidRDefault="00E4469B">
            <w:pPr>
              <w:adjustRightInd w:val="0"/>
              <w:snapToGrid w:val="0"/>
              <w:jc w:val="center"/>
              <w:rPr>
                <w:rFonts w:ascii="黑体" w:eastAsia="黑体" w:hAnsi="黑体" w:cs="Times New Roman"/>
                <w:bCs/>
              </w:rPr>
            </w:pPr>
            <w:r>
              <w:rPr>
                <w:rFonts w:ascii="黑体" w:eastAsia="黑体" w:hAnsi="黑体" w:cs="Times New Roman" w:hint="eastAsia"/>
                <w:bCs/>
              </w:rPr>
              <w:t>伤</w:t>
            </w:r>
          </w:p>
        </w:tc>
        <w:tc>
          <w:tcPr>
            <w:tcW w:w="2129" w:type="dxa"/>
            <w:vAlign w:val="center"/>
          </w:tcPr>
          <w:p w:rsidR="008757ED" w:rsidRDefault="00E4469B">
            <w:pPr>
              <w:adjustRightInd w:val="0"/>
              <w:snapToGrid w:val="0"/>
              <w:jc w:val="center"/>
              <w:rPr>
                <w:rFonts w:ascii="黑体" w:eastAsia="黑体" w:hAnsi="黑体" w:cs="Times New Roman"/>
                <w:bCs/>
              </w:rPr>
            </w:pPr>
            <w:r>
              <w:rPr>
                <w:rFonts w:ascii="黑体" w:eastAsia="黑体" w:hAnsi="黑体" w:cs="Times New Roman" w:hint="eastAsia"/>
                <w:bCs/>
              </w:rPr>
              <w:t>亡</w:t>
            </w:r>
          </w:p>
        </w:tc>
        <w:tc>
          <w:tcPr>
            <w:tcW w:w="4258" w:type="dxa"/>
            <w:vMerge/>
            <w:vAlign w:val="center"/>
          </w:tcPr>
          <w:p w:rsidR="008757ED" w:rsidRDefault="008757ED">
            <w:pPr>
              <w:adjustRightInd w:val="0"/>
              <w:snapToGrid w:val="0"/>
              <w:jc w:val="center"/>
              <w:rPr>
                <w:rFonts w:ascii="仿宋" w:eastAsia="仿宋" w:hAnsi="仿宋" w:cs="Times New Roman"/>
                <w:bCs/>
                <w:sz w:val="28"/>
                <w:szCs w:val="28"/>
              </w:rPr>
            </w:pPr>
          </w:p>
        </w:tc>
      </w:tr>
      <w:tr w:rsidR="00931FBD" w:rsidTr="00931FBD">
        <w:trPr>
          <w:trHeight w:val="392"/>
        </w:trPr>
        <w:tc>
          <w:tcPr>
            <w:tcW w:w="2129" w:type="dxa"/>
            <w:vAlign w:val="center"/>
          </w:tcPr>
          <w:p w:rsidR="00931FBD" w:rsidRDefault="00931FBD" w:rsidP="00C87B6A">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2129" w:type="dxa"/>
            <w:vAlign w:val="center"/>
          </w:tcPr>
          <w:p w:rsidR="00931FBD" w:rsidRDefault="00931FBD" w:rsidP="00C87B6A">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4258" w:type="dxa"/>
            <w:vAlign w:val="center"/>
          </w:tcPr>
          <w:p w:rsidR="00931FBD" w:rsidRDefault="00931FBD" w:rsidP="00C87B6A">
            <w:pPr>
              <w:adjustRightInd w:val="0"/>
              <w:snapToGrid w:val="0"/>
              <w:jc w:val="center"/>
              <w:rPr>
                <w:rFonts w:ascii="仿宋" w:eastAsia="仿宋" w:hAnsi="仿宋" w:cs="Times New Roman"/>
                <w:bCs/>
                <w:sz w:val="28"/>
                <w:szCs w:val="28"/>
              </w:rPr>
            </w:pPr>
            <w:r w:rsidRPr="003121A0">
              <w:rPr>
                <w:rFonts w:ascii="仿宋" w:eastAsia="仿宋" w:hAnsi="仿宋" w:cs="Times New Roman" w:hint="eastAsia"/>
                <w:bCs/>
                <w:sz w:val="28"/>
                <w:szCs w:val="28"/>
              </w:rPr>
              <w:t>√</w:t>
            </w:r>
          </w:p>
        </w:tc>
      </w:tr>
    </w:tbl>
    <w:p w:rsidR="008757ED" w:rsidRDefault="00E4469B">
      <w:pPr>
        <w:adjustRightInd w:val="0"/>
        <w:snapToGrid w:val="0"/>
        <w:ind w:firstLineChars="200" w:firstLine="480"/>
        <w:rPr>
          <w:rFonts w:ascii="黑体" w:eastAsia="黑体" w:hAnsi="黑体" w:cs="Times New Roman"/>
          <w:b/>
          <w:bCs/>
          <w:sz w:val="32"/>
          <w:szCs w:val="32"/>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p w:rsidR="008757ED" w:rsidRDefault="008757ED">
      <w:pPr>
        <w:widowControl/>
        <w:rPr>
          <w:rFonts w:ascii="仿宋" w:eastAsia="仿宋" w:hAnsi="仿宋" w:cs="Times New Roman"/>
          <w:kern w:val="0"/>
          <w:sz w:val="32"/>
          <w:szCs w:val="32"/>
        </w:rPr>
      </w:pPr>
    </w:p>
    <w:sectPr w:rsidR="008757ED">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58B" w:rsidRDefault="00D2458B">
      <w:r>
        <w:separator/>
      </w:r>
    </w:p>
  </w:endnote>
  <w:endnote w:type="continuationSeparator" w:id="0">
    <w:p w:rsidR="00D2458B" w:rsidRDefault="00D2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409577"/>
    </w:sdtPr>
    <w:sdtEndPr/>
    <w:sdtContent>
      <w:p w:rsidR="008757ED" w:rsidRDefault="00E4469B">
        <w:pPr>
          <w:pStyle w:val="a4"/>
          <w:jc w:val="center"/>
        </w:pPr>
        <w:r>
          <w:fldChar w:fldCharType="begin"/>
        </w:r>
        <w:r>
          <w:instrText>PAGE   \* MERGEFORMAT</w:instrText>
        </w:r>
        <w:r>
          <w:fldChar w:fldCharType="separate"/>
        </w:r>
        <w:r w:rsidR="004743DB" w:rsidRPr="004743DB">
          <w:rPr>
            <w:noProof/>
            <w:lang w:val="zh-CN"/>
          </w:rPr>
          <w:t>11</w:t>
        </w:r>
        <w:r>
          <w:fldChar w:fldCharType="end"/>
        </w:r>
      </w:p>
    </w:sdtContent>
  </w:sdt>
  <w:p w:rsidR="008757ED" w:rsidRDefault="008757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58B" w:rsidRDefault="00D2458B">
      <w:r>
        <w:separator/>
      </w:r>
    </w:p>
  </w:footnote>
  <w:footnote w:type="continuationSeparator" w:id="0">
    <w:p w:rsidR="00D2458B" w:rsidRDefault="00D24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C4C23"/>
    <w:multiLevelType w:val="singleLevel"/>
    <w:tmpl w:val="B29C4C2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YzAxZmZhODRkZWQwMmFkMjFjODU0OTg4Y2IwNDMifQ=="/>
  </w:docVars>
  <w:rsids>
    <w:rsidRoot w:val="00731006"/>
    <w:rsid w:val="00004310"/>
    <w:rsid w:val="0002298D"/>
    <w:rsid w:val="000237CF"/>
    <w:rsid w:val="00024A5A"/>
    <w:rsid w:val="00037061"/>
    <w:rsid w:val="00044D85"/>
    <w:rsid w:val="00050BD7"/>
    <w:rsid w:val="00055655"/>
    <w:rsid w:val="00057B50"/>
    <w:rsid w:val="00067E42"/>
    <w:rsid w:val="000725DB"/>
    <w:rsid w:val="00075DB0"/>
    <w:rsid w:val="000768A2"/>
    <w:rsid w:val="00087625"/>
    <w:rsid w:val="00097D19"/>
    <w:rsid w:val="000C2E51"/>
    <w:rsid w:val="000D50B8"/>
    <w:rsid w:val="000E55E8"/>
    <w:rsid w:val="000E5AF0"/>
    <w:rsid w:val="00117856"/>
    <w:rsid w:val="00120246"/>
    <w:rsid w:val="00121BA7"/>
    <w:rsid w:val="00135F90"/>
    <w:rsid w:val="00152120"/>
    <w:rsid w:val="001522DA"/>
    <w:rsid w:val="00153C5C"/>
    <w:rsid w:val="00165AC5"/>
    <w:rsid w:val="00171D23"/>
    <w:rsid w:val="001923B0"/>
    <w:rsid w:val="00192565"/>
    <w:rsid w:val="001939AB"/>
    <w:rsid w:val="00195F58"/>
    <w:rsid w:val="001A7536"/>
    <w:rsid w:val="001B21EA"/>
    <w:rsid w:val="001C02CF"/>
    <w:rsid w:val="001C108F"/>
    <w:rsid w:val="001E1DCA"/>
    <w:rsid w:val="001E2C0D"/>
    <w:rsid w:val="001E7955"/>
    <w:rsid w:val="001E7F53"/>
    <w:rsid w:val="001F50D6"/>
    <w:rsid w:val="00200EE2"/>
    <w:rsid w:val="002053B1"/>
    <w:rsid w:val="00225206"/>
    <w:rsid w:val="00236C94"/>
    <w:rsid w:val="00246D1F"/>
    <w:rsid w:val="002570D2"/>
    <w:rsid w:val="00260E32"/>
    <w:rsid w:val="00263513"/>
    <w:rsid w:val="0027225C"/>
    <w:rsid w:val="00274DA3"/>
    <w:rsid w:val="00277A91"/>
    <w:rsid w:val="0028244C"/>
    <w:rsid w:val="0029464E"/>
    <w:rsid w:val="002A3C07"/>
    <w:rsid w:val="002B0A00"/>
    <w:rsid w:val="002C669C"/>
    <w:rsid w:val="002D6D43"/>
    <w:rsid w:val="002E73BD"/>
    <w:rsid w:val="002F56DB"/>
    <w:rsid w:val="00310471"/>
    <w:rsid w:val="0033076C"/>
    <w:rsid w:val="00346210"/>
    <w:rsid w:val="00350AC3"/>
    <w:rsid w:val="003514F0"/>
    <w:rsid w:val="003647CF"/>
    <w:rsid w:val="003668BC"/>
    <w:rsid w:val="00367498"/>
    <w:rsid w:val="00383097"/>
    <w:rsid w:val="00391928"/>
    <w:rsid w:val="00394001"/>
    <w:rsid w:val="003A4001"/>
    <w:rsid w:val="003B6916"/>
    <w:rsid w:val="003C4FFF"/>
    <w:rsid w:val="003D0BEF"/>
    <w:rsid w:val="003E7239"/>
    <w:rsid w:val="00400A9C"/>
    <w:rsid w:val="004048AD"/>
    <w:rsid w:val="00404EB7"/>
    <w:rsid w:val="00411736"/>
    <w:rsid w:val="0042301E"/>
    <w:rsid w:val="004243D6"/>
    <w:rsid w:val="004307E3"/>
    <w:rsid w:val="004604EC"/>
    <w:rsid w:val="0046335C"/>
    <w:rsid w:val="00467AF8"/>
    <w:rsid w:val="004743DB"/>
    <w:rsid w:val="0049294E"/>
    <w:rsid w:val="004B49A3"/>
    <w:rsid w:val="004B7E75"/>
    <w:rsid w:val="004C1EC8"/>
    <w:rsid w:val="004C1F5E"/>
    <w:rsid w:val="004D2B81"/>
    <w:rsid w:val="004E4CBE"/>
    <w:rsid w:val="004E7807"/>
    <w:rsid w:val="004F27AD"/>
    <w:rsid w:val="00500DA4"/>
    <w:rsid w:val="00504DC8"/>
    <w:rsid w:val="0051471B"/>
    <w:rsid w:val="00515ADD"/>
    <w:rsid w:val="00516971"/>
    <w:rsid w:val="00526D11"/>
    <w:rsid w:val="0055030B"/>
    <w:rsid w:val="005513FC"/>
    <w:rsid w:val="00552EFD"/>
    <w:rsid w:val="00561EF1"/>
    <w:rsid w:val="00571B4B"/>
    <w:rsid w:val="005804B7"/>
    <w:rsid w:val="00581D8B"/>
    <w:rsid w:val="005938FB"/>
    <w:rsid w:val="005979F4"/>
    <w:rsid w:val="005A5BC2"/>
    <w:rsid w:val="005B7DE6"/>
    <w:rsid w:val="005C0362"/>
    <w:rsid w:val="005D0736"/>
    <w:rsid w:val="005E3A38"/>
    <w:rsid w:val="005F0D4A"/>
    <w:rsid w:val="0060491C"/>
    <w:rsid w:val="0061024A"/>
    <w:rsid w:val="00613227"/>
    <w:rsid w:val="006167A0"/>
    <w:rsid w:val="00637154"/>
    <w:rsid w:val="00647CB1"/>
    <w:rsid w:val="00653562"/>
    <w:rsid w:val="00664697"/>
    <w:rsid w:val="0066597F"/>
    <w:rsid w:val="00666CD6"/>
    <w:rsid w:val="00682C85"/>
    <w:rsid w:val="006935AC"/>
    <w:rsid w:val="00696B85"/>
    <w:rsid w:val="00697EC9"/>
    <w:rsid w:val="006A39FA"/>
    <w:rsid w:val="006B04AA"/>
    <w:rsid w:val="006D4FA6"/>
    <w:rsid w:val="006F5525"/>
    <w:rsid w:val="006F597C"/>
    <w:rsid w:val="006F629F"/>
    <w:rsid w:val="00707008"/>
    <w:rsid w:val="00731006"/>
    <w:rsid w:val="007420DE"/>
    <w:rsid w:val="00742B90"/>
    <w:rsid w:val="007556CC"/>
    <w:rsid w:val="00773249"/>
    <w:rsid w:val="00776657"/>
    <w:rsid w:val="007921BC"/>
    <w:rsid w:val="0079633F"/>
    <w:rsid w:val="007A130E"/>
    <w:rsid w:val="007A3265"/>
    <w:rsid w:val="007A7F01"/>
    <w:rsid w:val="007B1657"/>
    <w:rsid w:val="007C0343"/>
    <w:rsid w:val="007C26B7"/>
    <w:rsid w:val="007E0B2F"/>
    <w:rsid w:val="007E5F45"/>
    <w:rsid w:val="007F0C66"/>
    <w:rsid w:val="008112D4"/>
    <w:rsid w:val="00834C79"/>
    <w:rsid w:val="00835106"/>
    <w:rsid w:val="00836E97"/>
    <w:rsid w:val="0083756C"/>
    <w:rsid w:val="0084266E"/>
    <w:rsid w:val="0085403E"/>
    <w:rsid w:val="008757ED"/>
    <w:rsid w:val="00881B87"/>
    <w:rsid w:val="008858E7"/>
    <w:rsid w:val="008920B8"/>
    <w:rsid w:val="00897674"/>
    <w:rsid w:val="008A2496"/>
    <w:rsid w:val="008A32FE"/>
    <w:rsid w:val="008A5259"/>
    <w:rsid w:val="008B2E13"/>
    <w:rsid w:val="008D11D8"/>
    <w:rsid w:val="008D3801"/>
    <w:rsid w:val="008D604D"/>
    <w:rsid w:val="008D7917"/>
    <w:rsid w:val="008E375B"/>
    <w:rsid w:val="008E40B2"/>
    <w:rsid w:val="008F179F"/>
    <w:rsid w:val="00902DE6"/>
    <w:rsid w:val="009044CF"/>
    <w:rsid w:val="00906C0D"/>
    <w:rsid w:val="009078DF"/>
    <w:rsid w:val="0091488F"/>
    <w:rsid w:val="00914CFB"/>
    <w:rsid w:val="00916FD1"/>
    <w:rsid w:val="00923471"/>
    <w:rsid w:val="00927CD1"/>
    <w:rsid w:val="00931FBD"/>
    <w:rsid w:val="009467EB"/>
    <w:rsid w:val="0096542B"/>
    <w:rsid w:val="009705FC"/>
    <w:rsid w:val="00971963"/>
    <w:rsid w:val="00977BCB"/>
    <w:rsid w:val="00993A69"/>
    <w:rsid w:val="009B11E4"/>
    <w:rsid w:val="009B20B2"/>
    <w:rsid w:val="009B6A2C"/>
    <w:rsid w:val="009C499B"/>
    <w:rsid w:val="009D27ED"/>
    <w:rsid w:val="009D3889"/>
    <w:rsid w:val="009E27AB"/>
    <w:rsid w:val="009E7AAF"/>
    <w:rsid w:val="009F2C4D"/>
    <w:rsid w:val="009F345E"/>
    <w:rsid w:val="009F5BCC"/>
    <w:rsid w:val="00A047E7"/>
    <w:rsid w:val="00A27989"/>
    <w:rsid w:val="00A47023"/>
    <w:rsid w:val="00A60863"/>
    <w:rsid w:val="00A627E4"/>
    <w:rsid w:val="00A66C6C"/>
    <w:rsid w:val="00A85D7B"/>
    <w:rsid w:val="00AA7370"/>
    <w:rsid w:val="00AB27F1"/>
    <w:rsid w:val="00AB2B69"/>
    <w:rsid w:val="00AC36AA"/>
    <w:rsid w:val="00AF5AE9"/>
    <w:rsid w:val="00AF7305"/>
    <w:rsid w:val="00B04ADD"/>
    <w:rsid w:val="00B07CD6"/>
    <w:rsid w:val="00B13307"/>
    <w:rsid w:val="00B23129"/>
    <w:rsid w:val="00B25CF5"/>
    <w:rsid w:val="00B40E37"/>
    <w:rsid w:val="00B44470"/>
    <w:rsid w:val="00B54E1E"/>
    <w:rsid w:val="00B711E5"/>
    <w:rsid w:val="00B83E3F"/>
    <w:rsid w:val="00B83EE0"/>
    <w:rsid w:val="00BA216D"/>
    <w:rsid w:val="00BA2E4D"/>
    <w:rsid w:val="00BB4022"/>
    <w:rsid w:val="00BB6CE8"/>
    <w:rsid w:val="00BC61F0"/>
    <w:rsid w:val="00BD21D1"/>
    <w:rsid w:val="00BD4C0F"/>
    <w:rsid w:val="00BD5723"/>
    <w:rsid w:val="00BE063F"/>
    <w:rsid w:val="00BE60A0"/>
    <w:rsid w:val="00BF2095"/>
    <w:rsid w:val="00C12FCB"/>
    <w:rsid w:val="00C20803"/>
    <w:rsid w:val="00C27F48"/>
    <w:rsid w:val="00C92499"/>
    <w:rsid w:val="00C968E8"/>
    <w:rsid w:val="00CA42E2"/>
    <w:rsid w:val="00CA4A00"/>
    <w:rsid w:val="00CB6DDC"/>
    <w:rsid w:val="00CB6EA6"/>
    <w:rsid w:val="00CC6874"/>
    <w:rsid w:val="00CD22C4"/>
    <w:rsid w:val="00CD2AFA"/>
    <w:rsid w:val="00CD3312"/>
    <w:rsid w:val="00CD5108"/>
    <w:rsid w:val="00CE051F"/>
    <w:rsid w:val="00CF2BB9"/>
    <w:rsid w:val="00D104A7"/>
    <w:rsid w:val="00D15DBA"/>
    <w:rsid w:val="00D2458B"/>
    <w:rsid w:val="00D3429D"/>
    <w:rsid w:val="00D37210"/>
    <w:rsid w:val="00D415CE"/>
    <w:rsid w:val="00D533D2"/>
    <w:rsid w:val="00D5752E"/>
    <w:rsid w:val="00D641CC"/>
    <w:rsid w:val="00D737B2"/>
    <w:rsid w:val="00D812CA"/>
    <w:rsid w:val="00D86262"/>
    <w:rsid w:val="00D8654B"/>
    <w:rsid w:val="00DA017B"/>
    <w:rsid w:val="00DA334F"/>
    <w:rsid w:val="00DA3A40"/>
    <w:rsid w:val="00DC08C3"/>
    <w:rsid w:val="00DC5F2B"/>
    <w:rsid w:val="00DD099D"/>
    <w:rsid w:val="00DD27BF"/>
    <w:rsid w:val="00DD3CDA"/>
    <w:rsid w:val="00DE592A"/>
    <w:rsid w:val="00DE6ADF"/>
    <w:rsid w:val="00DE72F5"/>
    <w:rsid w:val="00E16FE1"/>
    <w:rsid w:val="00E20954"/>
    <w:rsid w:val="00E26B1D"/>
    <w:rsid w:val="00E272E8"/>
    <w:rsid w:val="00E274C0"/>
    <w:rsid w:val="00E3518E"/>
    <w:rsid w:val="00E37A7A"/>
    <w:rsid w:val="00E419A5"/>
    <w:rsid w:val="00E4469B"/>
    <w:rsid w:val="00E55BE5"/>
    <w:rsid w:val="00E66083"/>
    <w:rsid w:val="00E725F1"/>
    <w:rsid w:val="00E82330"/>
    <w:rsid w:val="00E85D1F"/>
    <w:rsid w:val="00EE0B70"/>
    <w:rsid w:val="00EE1D33"/>
    <w:rsid w:val="00EE62F6"/>
    <w:rsid w:val="00F02208"/>
    <w:rsid w:val="00F0528A"/>
    <w:rsid w:val="00F14A0C"/>
    <w:rsid w:val="00F171C8"/>
    <w:rsid w:val="00F326D8"/>
    <w:rsid w:val="00F43FB9"/>
    <w:rsid w:val="00F44CB3"/>
    <w:rsid w:val="00F53442"/>
    <w:rsid w:val="00F763A6"/>
    <w:rsid w:val="00F9467E"/>
    <w:rsid w:val="00FB3D68"/>
    <w:rsid w:val="00FB4808"/>
    <w:rsid w:val="01400C69"/>
    <w:rsid w:val="023D3627"/>
    <w:rsid w:val="02C17BD4"/>
    <w:rsid w:val="02F634A5"/>
    <w:rsid w:val="03605133"/>
    <w:rsid w:val="03B16EFA"/>
    <w:rsid w:val="0459378E"/>
    <w:rsid w:val="063F0A13"/>
    <w:rsid w:val="07CA43E4"/>
    <w:rsid w:val="07D1224B"/>
    <w:rsid w:val="095742E5"/>
    <w:rsid w:val="095F548F"/>
    <w:rsid w:val="09FA67DD"/>
    <w:rsid w:val="0B233E4B"/>
    <w:rsid w:val="0C056DDF"/>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5D2EC1"/>
    <w:rsid w:val="26FD0D49"/>
    <w:rsid w:val="27395DE0"/>
    <w:rsid w:val="27B57D38"/>
    <w:rsid w:val="28A91EA2"/>
    <w:rsid w:val="296D3796"/>
    <w:rsid w:val="2AA21F8F"/>
    <w:rsid w:val="2D3B33EE"/>
    <w:rsid w:val="2D731278"/>
    <w:rsid w:val="2E0134AD"/>
    <w:rsid w:val="2E73037E"/>
    <w:rsid w:val="2F063926"/>
    <w:rsid w:val="30671268"/>
    <w:rsid w:val="31C93A88"/>
    <w:rsid w:val="33CC4CA2"/>
    <w:rsid w:val="341D62A5"/>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9057B6"/>
    <w:rsid w:val="54EB0B2C"/>
    <w:rsid w:val="55A3797B"/>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4E0FB5"/>
    <w:rsid w:val="668C4E54"/>
    <w:rsid w:val="66EE5C84"/>
    <w:rsid w:val="676E431C"/>
    <w:rsid w:val="69700539"/>
    <w:rsid w:val="699A52B8"/>
    <w:rsid w:val="6D80255D"/>
    <w:rsid w:val="6E99612D"/>
    <w:rsid w:val="6F3F1566"/>
    <w:rsid w:val="70C311EF"/>
    <w:rsid w:val="726B0282"/>
    <w:rsid w:val="726B6897"/>
    <w:rsid w:val="727E7FA2"/>
    <w:rsid w:val="74180ECA"/>
    <w:rsid w:val="77AD2C99"/>
    <w:rsid w:val="7BA00C3C"/>
    <w:rsid w:val="7CC01A26"/>
    <w:rsid w:val="7E4707FF"/>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0" w:unhideWhenUsed="0" w:qFormat="1"/>
    <w:lsdException w:name="Normal (Web)"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rPr>
  </w:style>
  <w:style w:type="table" w:styleId="a7">
    <w:name w:val="Table Grid"/>
    <w:basedOn w:val="a1"/>
    <w:uiPriority w:val="59"/>
    <w:qFormat/>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none"/>
    </w:rPr>
  </w:style>
  <w:style w:type="character" w:styleId="aa">
    <w:name w:val="Emphasis"/>
    <w:basedOn w:val="a0"/>
    <w:qFormat/>
    <w:rPr>
      <w:i/>
    </w:rPr>
  </w:style>
  <w:style w:type="character" w:styleId="HTML">
    <w:name w:val="HTML Definition"/>
    <w:basedOn w:val="a0"/>
    <w:uiPriority w:val="99"/>
    <w:semiHidden/>
    <w:unhideWhenUsed/>
    <w:qFormat/>
    <w:rPr>
      <w:i/>
    </w:rPr>
  </w:style>
  <w:style w:type="character" w:styleId="ab">
    <w:name w:val="Hyperlink"/>
    <w:basedOn w:val="a0"/>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table" w:customStyle="1" w:styleId="10">
    <w:name w:val="网格型1"/>
    <w:basedOn w:val="a1"/>
    <w:next w:val="a7"/>
    <w:uiPriority w:val="59"/>
    <w:rsid w:val="001C02CF"/>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网格型3"/>
    <w:basedOn w:val="a1"/>
    <w:next w:val="a7"/>
    <w:uiPriority w:val="59"/>
    <w:rsid w:val="001C02CF"/>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网格型2"/>
    <w:basedOn w:val="a1"/>
    <w:next w:val="a7"/>
    <w:uiPriority w:val="59"/>
    <w:rsid w:val="00971963"/>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0" w:unhideWhenUsed="0" w:qFormat="1"/>
    <w:lsdException w:name="Normal (Web)"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rPr>
  </w:style>
  <w:style w:type="table" w:styleId="a7">
    <w:name w:val="Table Grid"/>
    <w:basedOn w:val="a1"/>
    <w:uiPriority w:val="59"/>
    <w:qFormat/>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none"/>
    </w:rPr>
  </w:style>
  <w:style w:type="character" w:styleId="aa">
    <w:name w:val="Emphasis"/>
    <w:basedOn w:val="a0"/>
    <w:qFormat/>
    <w:rPr>
      <w:i/>
    </w:rPr>
  </w:style>
  <w:style w:type="character" w:styleId="HTML">
    <w:name w:val="HTML Definition"/>
    <w:basedOn w:val="a0"/>
    <w:uiPriority w:val="99"/>
    <w:semiHidden/>
    <w:unhideWhenUsed/>
    <w:qFormat/>
    <w:rPr>
      <w:i/>
    </w:rPr>
  </w:style>
  <w:style w:type="character" w:styleId="ab">
    <w:name w:val="Hyperlink"/>
    <w:basedOn w:val="a0"/>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table" w:customStyle="1" w:styleId="10">
    <w:name w:val="网格型1"/>
    <w:basedOn w:val="a1"/>
    <w:next w:val="a7"/>
    <w:uiPriority w:val="59"/>
    <w:rsid w:val="001C02CF"/>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网格型3"/>
    <w:basedOn w:val="a1"/>
    <w:next w:val="a7"/>
    <w:uiPriority w:val="59"/>
    <w:rsid w:val="001C02CF"/>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网格型2"/>
    <w:basedOn w:val="a1"/>
    <w:next w:val="a7"/>
    <w:uiPriority w:val="59"/>
    <w:rsid w:val="00971963"/>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kns.cnki.net/kns8/Detail?sfield=fn&amp;QueryID=43&amp;CurRec=5&amp;recid=&amp;FileName=TAIY202203034&amp;DbName=CJFDLAST2022&amp;DbCode=CJFD&amp;yx=&amp;pr=&amp;URL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37</Pages>
  <Words>4493</Words>
  <Characters>25613</Characters>
  <Application>Microsoft Office Word</Application>
  <DocSecurity>0</DocSecurity>
  <Lines>213</Lines>
  <Paragraphs>60</Paragraphs>
  <ScaleCrop>false</ScaleCrop>
  <Company>微软中国</Company>
  <LinksUpToDate>false</LinksUpToDate>
  <CharactersWithSpaces>30046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Windows 用户</cp:lastModifiedBy>
  <cp:revision>163</cp:revision>
  <cp:lastPrinted>2018-12-06T01:39:00Z</cp:lastPrinted>
  <dcterms:created xsi:type="dcterms:W3CDTF">2020-01-15T09:05:00Z</dcterms:created>
  <dcterms:modified xsi:type="dcterms:W3CDTF">2023-06-14T04:20:00Z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81AA0C08DD044F1CADCCE6CB2FB86396_13</vt:lpwstr>
  </property>
</Properties>
</file>